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7762"/>
      </w:tblGrid>
      <w:tr w:rsidR="005A579E" w:rsidRPr="005A579E" w:rsidTr="008379C5">
        <w:trPr>
          <w:jc w:val="center"/>
        </w:trPr>
        <w:tc>
          <w:tcPr>
            <w:tcW w:w="1526" w:type="dxa"/>
          </w:tcPr>
          <w:p w:rsidR="000C2476" w:rsidRPr="005A579E" w:rsidRDefault="00676663" w:rsidP="00DF0FB2">
            <w:pPr>
              <w:pStyle w:val="BodyText"/>
              <w:spacing w:before="40" w:after="60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0" w:name="_Hlk120790843"/>
            <w:r w:rsidRPr="005A579E">
              <w:rPr>
                <w:rFonts w:ascii="Arial" w:hAnsi="Arial" w:cs="Arial"/>
                <w:b/>
                <w:bCs/>
                <w:noProof/>
                <w:color w:val="0070C0"/>
                <w:sz w:val="28"/>
                <w:szCs w:val="40"/>
              </w:rPr>
              <w:drawing>
                <wp:inline distT="0" distB="0" distL="0" distR="0" wp14:anchorId="3784F829" wp14:editId="03310042">
                  <wp:extent cx="762000" cy="762000"/>
                  <wp:effectExtent l="0" t="0" r="0" b="0"/>
                  <wp:docPr id="3" name="Picture 3" descr="D:\Web- IT ERAW\LOGO 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Web- IT ERAW\LOGO 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2" w:type="dxa"/>
          </w:tcPr>
          <w:p w:rsidR="00676663" w:rsidRPr="005A579E" w:rsidRDefault="00676663" w:rsidP="00DF0FB2">
            <w:pPr>
              <w:spacing w:after="60"/>
              <w:ind w:leftChars="0" w:left="0" w:firstLineChars="0" w:firstLine="0"/>
              <w:jc w:val="right"/>
              <w:rPr>
                <w:rFonts w:ascii="Arial" w:hAnsi="Arial" w:cs="Arial"/>
                <w:b/>
                <w:bCs/>
                <w:color w:val="0070C0"/>
                <w:sz w:val="28"/>
                <w:szCs w:val="40"/>
              </w:rPr>
            </w:pPr>
            <w:r w:rsidRPr="005A579E">
              <w:rPr>
                <w:rFonts w:ascii="Arial" w:eastAsia="Trebuchet MS" w:hAnsi="Arial" w:cs="Arial"/>
                <w:color w:val="0070C0"/>
                <w:sz w:val="28"/>
                <w:szCs w:val="40"/>
              </w:rPr>
              <w:t>Asia &amp; World Enterprise Resources</w:t>
            </w:r>
          </w:p>
          <w:p w:rsidR="00676663" w:rsidRDefault="00676663" w:rsidP="00DF0FB2">
            <w:pPr>
              <w:spacing w:after="60"/>
              <w:ind w:leftChars="0" w:left="0" w:firstLineChars="0" w:firstLine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579E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n-GB"/>
              </w:rPr>
              <w:t>Home</w:t>
            </w:r>
            <w:r w:rsidR="00DF0FB2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n-GB"/>
              </w:rPr>
              <w:t xml:space="preserve"> Eraw</w:t>
            </w:r>
            <w:r w:rsidRPr="005A579E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n-GB"/>
              </w:rPr>
              <w:t xml:space="preserve">: </w:t>
            </w:r>
            <w:hyperlink r:id="rId9" w:history="1">
              <w:r w:rsidR="004917CB" w:rsidRPr="00D67AC3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https://eraw.edu.vn/</w:t>
              </w:r>
            </w:hyperlink>
          </w:p>
          <w:p w:rsidR="004917CB" w:rsidRPr="005A579E" w:rsidRDefault="004917CB" w:rsidP="00DF0FB2">
            <w:pPr>
              <w:spacing w:after="60"/>
              <w:ind w:leftChars="0" w:left="0" w:firstLineChars="0" w:firstLine="0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0C2476" w:rsidRPr="005A579E" w:rsidRDefault="004917CB" w:rsidP="004917CB">
            <w:pPr>
              <w:spacing w:before="45" w:after="60"/>
              <w:ind w:leftChars="0" w:left="0" w:firstLineChars="0" w:firstLine="0"/>
              <w:jc w:val="right"/>
              <w:rPr>
                <w:rFonts w:ascii="Arial" w:hAnsi="Arial" w:cs="Arial"/>
                <w:b/>
                <w:bCs/>
                <w:color w:val="0070C0"/>
                <w:sz w:val="28"/>
                <w:szCs w:val="40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*(*</w:t>
            </w:r>
            <w:r w:rsidR="00676663" w:rsidRPr="005A579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)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**-**</w:t>
            </w:r>
            <w:r w:rsidR="00676663" w:rsidRPr="005A579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(202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  <w:r w:rsidR="00676663" w:rsidRPr="005A579E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</w:tr>
      <w:bookmarkEnd w:id="0"/>
    </w:tbl>
    <w:p w:rsidR="000C2476" w:rsidRPr="005A579E" w:rsidRDefault="000C2476" w:rsidP="000C2476">
      <w:pPr>
        <w:pStyle w:val="Title"/>
        <w:ind w:left="0" w:right="283"/>
        <w:jc w:val="center"/>
        <w:rPr>
          <w:rFonts w:ascii="Arial" w:hAnsi="Arial" w:cs="Arial"/>
          <w:color w:val="131413"/>
          <w:sz w:val="32"/>
          <w:szCs w:val="32"/>
          <w:lang w:val="af-ZA"/>
        </w:rPr>
      </w:pPr>
    </w:p>
    <w:p w:rsidR="000C2476" w:rsidRDefault="000C2476" w:rsidP="003F77D2">
      <w:pPr>
        <w:pStyle w:val="Title"/>
        <w:ind w:left="0" w:right="0"/>
        <w:jc w:val="center"/>
        <w:rPr>
          <w:rFonts w:ascii="Arial" w:hAnsi="Arial" w:cs="Arial"/>
          <w:color w:val="131413"/>
          <w:sz w:val="32"/>
          <w:szCs w:val="32"/>
          <w:lang w:val="af-ZA"/>
        </w:rPr>
      </w:pPr>
      <w:r w:rsidRPr="005A579E">
        <w:rPr>
          <w:rFonts w:ascii="Arial" w:hAnsi="Arial" w:cs="Arial"/>
          <w:color w:val="131413"/>
          <w:sz w:val="32"/>
          <w:szCs w:val="32"/>
          <w:lang w:val="af-ZA"/>
        </w:rPr>
        <w:t>The title should be interesting, informative, and specific according to the content of the article</w:t>
      </w:r>
    </w:p>
    <w:p w:rsidR="00E547A4" w:rsidRPr="00E547A4" w:rsidRDefault="00E547A4" w:rsidP="003F77D2">
      <w:pPr>
        <w:pStyle w:val="Title"/>
        <w:ind w:left="0" w:right="0"/>
        <w:jc w:val="center"/>
        <w:rPr>
          <w:rFonts w:ascii="Arial" w:hAnsi="Arial" w:cs="Arial"/>
          <w:color w:val="131413"/>
          <w:sz w:val="20"/>
          <w:lang w:val="af-ZA"/>
        </w:rPr>
      </w:pPr>
    </w:p>
    <w:p w:rsidR="000C2476" w:rsidRPr="005A579E" w:rsidRDefault="000C2476" w:rsidP="003F77D2">
      <w:pPr>
        <w:adjustRightInd w:val="0"/>
        <w:ind w:left="426" w:hanging="426"/>
        <w:jc w:val="center"/>
        <w:textAlignment w:val="center"/>
        <w:rPr>
          <w:rFonts w:ascii="Arial" w:eastAsia="Calibri" w:hAnsi="Arial" w:cs="Arial"/>
          <w:b/>
          <w:color w:val="000000"/>
          <w:lang w:val="en-GB"/>
        </w:rPr>
      </w:pPr>
      <w:r w:rsidRPr="005A579E">
        <w:rPr>
          <w:rFonts w:ascii="Arial" w:eastAsia="Calibri" w:hAnsi="Arial" w:cs="Arial"/>
          <w:b/>
          <w:bCs/>
          <w:color w:val="000000"/>
          <w:lang w:val="af-ZA"/>
        </w:rPr>
        <w:t>First author’s name</w:t>
      </w:r>
      <w:r w:rsidRPr="005A579E">
        <w:rPr>
          <w:rFonts w:ascii="Arial" w:eastAsia="Calibri" w:hAnsi="Arial" w:cs="Arial"/>
          <w:b/>
          <w:bCs/>
          <w:color w:val="000000"/>
          <w:vertAlign w:val="superscript"/>
          <w:lang w:val="af-ZA"/>
        </w:rPr>
        <w:t>1*</w:t>
      </w:r>
      <w:r w:rsidRPr="005A579E">
        <w:rPr>
          <w:rFonts w:ascii="Arial" w:eastAsia="Calibri" w:hAnsi="Arial" w:cs="Arial"/>
          <w:b/>
          <w:bCs/>
          <w:color w:val="000000"/>
          <w:lang w:val="af-ZA"/>
        </w:rPr>
        <w:t>, Second author</w:t>
      </w:r>
      <w:r w:rsidRPr="005A579E">
        <w:rPr>
          <w:rFonts w:ascii="Arial" w:eastAsia="Calibri" w:hAnsi="Arial" w:cs="Arial"/>
          <w:b/>
          <w:bCs/>
          <w:color w:val="000000"/>
          <w:vertAlign w:val="superscript"/>
          <w:lang w:val="af-ZA"/>
        </w:rPr>
        <w:t>2</w:t>
      </w:r>
      <w:r w:rsidRPr="005A579E">
        <w:rPr>
          <w:rFonts w:ascii="Arial" w:eastAsia="Calibri" w:hAnsi="Arial" w:cs="Arial"/>
          <w:b/>
          <w:bCs/>
          <w:color w:val="000000"/>
          <w:lang w:val="af-ZA"/>
        </w:rPr>
        <w:t>, Third author</w:t>
      </w:r>
      <w:r w:rsidRPr="005A579E">
        <w:rPr>
          <w:rFonts w:ascii="Arial" w:eastAsia="Calibri" w:hAnsi="Arial" w:cs="Arial"/>
          <w:b/>
          <w:bCs/>
          <w:color w:val="000000"/>
          <w:vertAlign w:val="superscript"/>
          <w:lang w:val="af-ZA"/>
        </w:rPr>
        <w:t>3</w:t>
      </w:r>
    </w:p>
    <w:p w:rsidR="000C2476" w:rsidRPr="005A579E" w:rsidRDefault="000C2476" w:rsidP="003F77D2">
      <w:pPr>
        <w:adjustRightInd w:val="0"/>
        <w:ind w:left="426" w:hanging="426"/>
        <w:jc w:val="center"/>
        <w:textAlignment w:val="center"/>
        <w:rPr>
          <w:rFonts w:ascii="Arial" w:eastAsia="Calibri" w:hAnsi="Arial" w:cs="Arial"/>
          <w:bCs/>
          <w:color w:val="000000"/>
          <w:sz w:val="18"/>
          <w:szCs w:val="18"/>
          <w:lang w:val="en-ID"/>
        </w:rPr>
      </w:pPr>
      <w:r w:rsidRPr="005A579E">
        <w:rPr>
          <w:rFonts w:ascii="Arial" w:eastAsia="Calibri" w:hAnsi="Arial" w:cs="Arial"/>
          <w:bCs/>
          <w:color w:val="000000"/>
          <w:sz w:val="18"/>
          <w:szCs w:val="18"/>
          <w:vertAlign w:val="superscript"/>
          <w:lang w:val="af-ZA"/>
        </w:rPr>
        <w:t>1</w:t>
      </w:r>
      <w:r w:rsidRPr="005A579E">
        <w:rPr>
          <w:rFonts w:ascii="Arial" w:eastAsia="Calibri" w:hAnsi="Arial" w:cs="Arial"/>
          <w:bCs/>
          <w:color w:val="000000"/>
          <w:sz w:val="18"/>
          <w:szCs w:val="18"/>
          <w:lang w:val="en-ID"/>
        </w:rPr>
        <w:t>Department</w:t>
      </w:r>
      <w:r w:rsidRPr="005A579E">
        <w:rPr>
          <w:rFonts w:ascii="Arial" w:eastAsia="Calibri" w:hAnsi="Arial" w:cs="Arial"/>
          <w:bCs/>
          <w:color w:val="000000"/>
          <w:sz w:val="18"/>
          <w:szCs w:val="18"/>
          <w:lang w:val="id-ID"/>
        </w:rPr>
        <w:t xml:space="preserve">, </w:t>
      </w:r>
      <w:r w:rsidRPr="005A579E">
        <w:rPr>
          <w:rFonts w:ascii="Arial" w:eastAsia="Calibri" w:hAnsi="Arial" w:cs="Arial"/>
          <w:bCs/>
          <w:color w:val="000000"/>
          <w:sz w:val="18"/>
          <w:szCs w:val="18"/>
          <w:lang w:val="en-ID"/>
        </w:rPr>
        <w:t>Faculty, University</w:t>
      </w:r>
    </w:p>
    <w:p w:rsidR="000C2476" w:rsidRPr="005A579E" w:rsidRDefault="000C2476" w:rsidP="003F77D2">
      <w:pPr>
        <w:adjustRightInd w:val="0"/>
        <w:ind w:left="426" w:hanging="426"/>
        <w:jc w:val="center"/>
        <w:textAlignment w:val="center"/>
        <w:rPr>
          <w:rFonts w:ascii="Arial" w:eastAsia="Calibri" w:hAnsi="Arial" w:cs="Arial"/>
          <w:bCs/>
          <w:color w:val="000000"/>
          <w:sz w:val="18"/>
          <w:szCs w:val="18"/>
        </w:rPr>
      </w:pPr>
      <w:r w:rsidRPr="005A579E">
        <w:rPr>
          <w:rFonts w:ascii="Arial" w:eastAsia="Calibri" w:hAnsi="Arial" w:cs="Arial"/>
          <w:bCs/>
          <w:color w:val="000000"/>
          <w:sz w:val="18"/>
          <w:szCs w:val="18"/>
          <w:vertAlign w:val="superscript"/>
          <w:lang w:val="en-ID"/>
        </w:rPr>
        <w:t>2</w:t>
      </w:r>
      <w:r w:rsidRPr="005A579E">
        <w:rPr>
          <w:rFonts w:ascii="Arial" w:eastAsia="Calibri" w:hAnsi="Arial" w:cs="Arial"/>
          <w:bCs/>
          <w:color w:val="000000"/>
          <w:sz w:val="18"/>
          <w:szCs w:val="18"/>
          <w:lang w:val="en-ID"/>
        </w:rPr>
        <w:t>Department</w:t>
      </w:r>
      <w:r w:rsidRPr="005A579E">
        <w:rPr>
          <w:rFonts w:ascii="Arial" w:eastAsia="Calibri" w:hAnsi="Arial" w:cs="Arial"/>
          <w:bCs/>
          <w:color w:val="000000"/>
          <w:sz w:val="18"/>
          <w:szCs w:val="18"/>
          <w:lang w:val="id-ID"/>
        </w:rPr>
        <w:t xml:space="preserve">, </w:t>
      </w:r>
      <w:r w:rsidRPr="005A579E">
        <w:rPr>
          <w:rFonts w:ascii="Arial" w:eastAsia="Calibri" w:hAnsi="Arial" w:cs="Arial"/>
          <w:bCs/>
          <w:color w:val="000000"/>
          <w:sz w:val="18"/>
          <w:szCs w:val="18"/>
          <w:lang w:val="en-ID"/>
        </w:rPr>
        <w:t>Faculty, University</w:t>
      </w:r>
    </w:p>
    <w:p w:rsidR="000C2476" w:rsidRPr="005A579E" w:rsidRDefault="000C2476" w:rsidP="003F77D2">
      <w:pPr>
        <w:pStyle w:val="Title"/>
        <w:spacing w:before="0"/>
        <w:ind w:left="426" w:right="0" w:hanging="426"/>
        <w:jc w:val="center"/>
        <w:rPr>
          <w:rFonts w:ascii="Arial" w:hAnsi="Arial" w:cs="Arial"/>
          <w:b w:val="0"/>
          <w:color w:val="131413"/>
          <w:sz w:val="18"/>
          <w:szCs w:val="18"/>
        </w:rPr>
      </w:pPr>
      <w:r w:rsidRPr="005A579E">
        <w:rPr>
          <w:rFonts w:ascii="Arial" w:eastAsia="Calibri" w:hAnsi="Arial" w:cs="Arial"/>
          <w:b w:val="0"/>
          <w:color w:val="000000"/>
          <w:sz w:val="18"/>
          <w:szCs w:val="18"/>
          <w:vertAlign w:val="superscript"/>
          <w:lang w:val="af-ZA"/>
        </w:rPr>
        <w:t>3</w:t>
      </w:r>
      <w:r w:rsidRPr="005A579E">
        <w:rPr>
          <w:rFonts w:ascii="Arial" w:eastAsia="Calibri" w:hAnsi="Arial" w:cs="Arial"/>
          <w:b w:val="0"/>
          <w:color w:val="000000"/>
          <w:sz w:val="18"/>
          <w:szCs w:val="18"/>
          <w:lang w:val="en-ID"/>
        </w:rPr>
        <w:t>Department</w:t>
      </w:r>
      <w:r w:rsidRPr="005A579E">
        <w:rPr>
          <w:rFonts w:ascii="Arial" w:eastAsia="Calibri" w:hAnsi="Arial" w:cs="Arial"/>
          <w:b w:val="0"/>
          <w:color w:val="000000"/>
          <w:sz w:val="18"/>
          <w:szCs w:val="18"/>
          <w:lang w:val="id-ID"/>
        </w:rPr>
        <w:t xml:space="preserve">, </w:t>
      </w:r>
      <w:r w:rsidRPr="005A579E">
        <w:rPr>
          <w:rFonts w:ascii="Arial" w:eastAsia="Calibri" w:hAnsi="Arial" w:cs="Arial"/>
          <w:b w:val="0"/>
          <w:color w:val="000000"/>
          <w:sz w:val="18"/>
          <w:szCs w:val="18"/>
          <w:lang w:val="en-ID"/>
        </w:rPr>
        <w:t>Faculty, University</w:t>
      </w:r>
    </w:p>
    <w:p w:rsidR="000C2476" w:rsidRPr="005A579E" w:rsidRDefault="000C2476" w:rsidP="000C2476">
      <w:pPr>
        <w:pStyle w:val="Title"/>
        <w:spacing w:before="0"/>
        <w:ind w:left="426" w:right="283" w:hanging="426"/>
        <w:rPr>
          <w:rFonts w:ascii="Arial" w:hAnsi="Arial" w:cs="Arial"/>
          <w:b w:val="0"/>
          <w:bCs w:val="0"/>
          <w:color w:val="131413"/>
          <w:sz w:val="18"/>
          <w:szCs w:val="18"/>
        </w:rPr>
      </w:pPr>
    </w:p>
    <w:p w:rsidR="000C2476" w:rsidRPr="005A579E" w:rsidRDefault="000C2476" w:rsidP="003F77D2">
      <w:pPr>
        <w:rPr>
          <w:rFonts w:ascii="Arial" w:hAnsi="Arial" w:cs="Arial"/>
          <w:sz w:val="20"/>
          <w:szCs w:val="20"/>
        </w:rPr>
      </w:pPr>
      <w:r w:rsidRPr="005A579E">
        <w:rPr>
          <w:rFonts w:ascii="Arial" w:hAnsi="Arial" w:cs="Arial"/>
          <w:sz w:val="20"/>
          <w:szCs w:val="20"/>
        </w:rPr>
        <w:t>Received</w:t>
      </w:r>
      <w:r w:rsidRPr="005A579E">
        <w:rPr>
          <w:rFonts w:ascii="Arial" w:hAnsi="Arial" w:cs="Arial"/>
          <w:color w:val="FF0000"/>
          <w:sz w:val="20"/>
          <w:szCs w:val="20"/>
        </w:rPr>
        <w:t xml:space="preserve">:  </w:t>
      </w:r>
      <w:r w:rsidR="008379C5" w:rsidRPr="005A579E">
        <w:rPr>
          <w:rFonts w:ascii="Arial" w:hAnsi="Arial" w:cs="Arial"/>
          <w:color w:val="FF0000"/>
          <w:sz w:val="20"/>
          <w:szCs w:val="20"/>
        </w:rPr>
        <w:t xml:space="preserve">10/02/ </w:t>
      </w:r>
      <w:r w:rsidRPr="005A579E">
        <w:rPr>
          <w:rFonts w:ascii="Arial" w:hAnsi="Arial" w:cs="Arial"/>
          <w:color w:val="FF0000"/>
          <w:sz w:val="20"/>
          <w:szCs w:val="20"/>
        </w:rPr>
        <w:t>202</w:t>
      </w:r>
      <w:r w:rsidR="008379C5" w:rsidRPr="005A579E">
        <w:rPr>
          <w:rFonts w:ascii="Arial" w:hAnsi="Arial" w:cs="Arial"/>
          <w:color w:val="FF0000"/>
          <w:sz w:val="20"/>
          <w:szCs w:val="20"/>
        </w:rPr>
        <w:t>4</w:t>
      </w:r>
      <w:r w:rsidRPr="005A579E">
        <w:rPr>
          <w:rFonts w:ascii="Arial" w:hAnsi="Arial" w:cs="Arial"/>
          <w:color w:val="FF0000"/>
          <w:sz w:val="20"/>
          <w:szCs w:val="20"/>
        </w:rPr>
        <w:t xml:space="preserve">; </w:t>
      </w:r>
      <w:r w:rsidR="005A579E">
        <w:rPr>
          <w:rFonts w:ascii="Arial" w:hAnsi="Arial" w:cs="Arial"/>
          <w:color w:val="FF0000"/>
          <w:sz w:val="20"/>
          <w:szCs w:val="20"/>
        </w:rPr>
        <w:t xml:space="preserve"> </w:t>
      </w:r>
      <w:r w:rsidRPr="005A579E">
        <w:rPr>
          <w:rFonts w:ascii="Arial" w:hAnsi="Arial" w:cs="Arial"/>
          <w:sz w:val="20"/>
          <w:szCs w:val="20"/>
        </w:rPr>
        <w:t>Accepted</w:t>
      </w:r>
      <w:r w:rsidRPr="005A579E">
        <w:rPr>
          <w:rFonts w:ascii="Arial" w:hAnsi="Arial" w:cs="Arial"/>
          <w:color w:val="FF0000"/>
          <w:sz w:val="20"/>
          <w:szCs w:val="20"/>
        </w:rPr>
        <w:t xml:space="preserve">:  </w:t>
      </w:r>
      <w:r w:rsidR="008379C5" w:rsidRPr="005A579E">
        <w:rPr>
          <w:rFonts w:ascii="Arial" w:hAnsi="Arial" w:cs="Arial"/>
          <w:color w:val="FF0000"/>
          <w:sz w:val="20"/>
          <w:szCs w:val="20"/>
        </w:rPr>
        <w:t>20/02/ 2024;</w:t>
      </w:r>
    </w:p>
    <w:p w:rsidR="000C2476" w:rsidRPr="005A579E" w:rsidRDefault="000C2476" w:rsidP="003F77D2">
      <w:pPr>
        <w:pStyle w:val="BodyText"/>
        <w:spacing w:before="5"/>
        <w:ind w:left="426"/>
        <w:rPr>
          <w:rFonts w:ascii="Arial" w:hAnsi="Arial" w:cs="Arial"/>
          <w:sz w:val="22"/>
          <w:szCs w:val="28"/>
        </w:rPr>
      </w:pPr>
    </w:p>
    <w:p w:rsidR="00935E7B" w:rsidRPr="005A579E" w:rsidRDefault="000C2476" w:rsidP="003F77D2">
      <w:pPr>
        <w:spacing w:line="225" w:lineRule="auto"/>
        <w:jc w:val="both"/>
        <w:rPr>
          <w:rFonts w:ascii="Arial" w:hAnsi="Arial" w:cs="Arial"/>
          <w:color w:val="131413"/>
          <w:szCs w:val="28"/>
        </w:rPr>
      </w:pPr>
      <w:r w:rsidRPr="005A579E">
        <w:rPr>
          <w:rFonts w:ascii="Arial" w:hAnsi="Arial" w:cs="Arial"/>
          <w:b/>
          <w:bCs/>
          <w:color w:val="131413"/>
          <w:szCs w:val="28"/>
        </w:rPr>
        <w:t>Abstract:</w:t>
      </w:r>
      <w:r w:rsidR="00935E7B" w:rsidRPr="005A579E">
        <w:rPr>
          <w:rFonts w:ascii="Arial" w:hAnsi="Arial" w:cs="Arial"/>
          <w:color w:val="131413"/>
          <w:szCs w:val="28"/>
        </w:rPr>
        <w:t xml:space="preserve"> </w:t>
      </w:r>
      <w:r w:rsidR="00935E7B" w:rsidRPr="005A579E">
        <w:rPr>
          <w:rFonts w:ascii="Arial" w:hAnsi="Arial" w:cs="Arial"/>
          <w:bCs/>
          <w:color w:val="131413"/>
          <w:szCs w:val="28"/>
        </w:rPr>
        <w:t>(Size 12, bold)</w:t>
      </w:r>
    </w:p>
    <w:p w:rsidR="00935E7B" w:rsidRPr="005A579E" w:rsidRDefault="00935E7B" w:rsidP="003F77D2">
      <w:pPr>
        <w:adjustRightInd w:val="0"/>
        <w:spacing w:line="276" w:lineRule="auto"/>
        <w:jc w:val="both"/>
        <w:textAlignment w:val="center"/>
        <w:rPr>
          <w:rFonts w:ascii="Arial" w:eastAsia="Calibri" w:hAnsi="Arial" w:cs="Arial"/>
          <w:color w:val="000000"/>
          <w:position w:val="-1"/>
          <w:sz w:val="20"/>
          <w:szCs w:val="20"/>
        </w:rPr>
      </w:pPr>
      <w:r w:rsidRPr="005A579E">
        <w:rPr>
          <w:rFonts w:ascii="Arial" w:eastAsia="Calibri" w:hAnsi="Arial" w:cs="Arial"/>
          <w:color w:val="000000"/>
          <w:position w:val="-1"/>
          <w:sz w:val="20"/>
          <w:szCs w:val="20"/>
        </w:rPr>
        <w:t>The Summary content states the objectives, problems, data and research methods, findings, conclusions, significance, and contributions in terms of management. 200-250 words. (Size 11)</w:t>
      </w:r>
    </w:p>
    <w:p w:rsidR="000C2476" w:rsidRPr="005A579E" w:rsidRDefault="000C2476" w:rsidP="003F77D2">
      <w:pPr>
        <w:pStyle w:val="BodyText"/>
        <w:ind w:left="426"/>
        <w:rPr>
          <w:rFonts w:ascii="Arial" w:hAnsi="Arial" w:cs="Arial"/>
        </w:rPr>
      </w:pPr>
    </w:p>
    <w:p w:rsidR="000C2476" w:rsidRPr="005A579E" w:rsidRDefault="000C2476" w:rsidP="003F77D2">
      <w:pPr>
        <w:pStyle w:val="BodyText"/>
        <w:rPr>
          <w:rFonts w:ascii="Arial" w:hAnsi="Arial" w:cs="Arial"/>
          <w:b/>
          <w:i/>
        </w:rPr>
      </w:pPr>
      <w:r w:rsidRPr="005A579E">
        <w:rPr>
          <w:rFonts w:ascii="Arial" w:hAnsi="Arial" w:cs="Arial"/>
          <w:b/>
          <w:i/>
        </w:rPr>
        <w:t xml:space="preserve">Keywords: </w:t>
      </w:r>
    </w:p>
    <w:p w:rsidR="000C2476" w:rsidRPr="005A579E" w:rsidRDefault="000C2476" w:rsidP="003F77D2">
      <w:pPr>
        <w:rPr>
          <w:rFonts w:ascii="Arial" w:hAnsi="Arial" w:cs="Arial"/>
        </w:rPr>
      </w:pPr>
    </w:p>
    <w:p w:rsidR="000C2476" w:rsidRPr="00842DCA" w:rsidRDefault="000C2476" w:rsidP="003F77D2">
      <w:pPr>
        <w:rPr>
          <w:rFonts w:ascii="Arial" w:hAnsi="Arial" w:cs="Arial"/>
          <w:sz w:val="20"/>
          <w:szCs w:val="20"/>
        </w:rPr>
      </w:pPr>
      <w:r w:rsidRPr="00842DCA">
        <w:rPr>
          <w:rFonts w:ascii="Arial" w:hAnsi="Arial" w:cs="Arial"/>
          <w:sz w:val="20"/>
          <w:szCs w:val="20"/>
        </w:rPr>
        <w:t>Author: full name</w:t>
      </w:r>
    </w:p>
    <w:p w:rsidR="000C2476" w:rsidRPr="00842DCA" w:rsidRDefault="000C2476" w:rsidP="003F77D2">
      <w:pPr>
        <w:rPr>
          <w:rFonts w:ascii="Arial" w:hAnsi="Arial" w:cs="Arial"/>
          <w:sz w:val="20"/>
          <w:szCs w:val="20"/>
        </w:rPr>
      </w:pPr>
      <w:r w:rsidRPr="00842DCA">
        <w:rPr>
          <w:rFonts w:ascii="Arial" w:hAnsi="Arial" w:cs="Arial"/>
          <w:sz w:val="20"/>
          <w:szCs w:val="20"/>
        </w:rPr>
        <w:t xml:space="preserve">Author's email: </w:t>
      </w:r>
      <w:hyperlink r:id="rId10" w:history="1">
        <w:r w:rsidR="00935E7B" w:rsidRPr="00842DCA">
          <w:rPr>
            <w:rStyle w:val="Hyperlink"/>
            <w:rFonts w:ascii="Arial" w:hAnsi="Arial" w:cs="Arial"/>
            <w:sz w:val="20"/>
            <w:szCs w:val="20"/>
          </w:rPr>
          <w:t>Eraw@eraw.edu.vn</w:t>
        </w:r>
      </w:hyperlink>
    </w:p>
    <w:p w:rsidR="00935E7B" w:rsidRPr="005A579E" w:rsidRDefault="00935E7B" w:rsidP="000C2476">
      <w:pPr>
        <w:pStyle w:val="IEEEHeading1"/>
        <w:numPr>
          <w:ilvl w:val="0"/>
          <w:numId w:val="0"/>
        </w:numPr>
        <w:spacing w:before="0" w:after="0" w:line="276" w:lineRule="auto"/>
        <w:ind w:hanging="5"/>
        <w:jc w:val="both"/>
        <w:rPr>
          <w:rFonts w:ascii="Arial" w:eastAsiaTheme="minorHAnsi" w:hAnsi="Arial" w:cs="Arial"/>
          <w:b/>
          <w:smallCaps w:val="0"/>
          <w:sz w:val="24"/>
          <w:lang w:val="en-US" w:eastAsia="en-US"/>
        </w:rPr>
      </w:pPr>
    </w:p>
    <w:p w:rsidR="00935E7B" w:rsidRPr="005A579E" w:rsidRDefault="00935E7B" w:rsidP="000C2476">
      <w:pPr>
        <w:pStyle w:val="IEEEHeading1"/>
        <w:numPr>
          <w:ilvl w:val="0"/>
          <w:numId w:val="0"/>
        </w:numPr>
        <w:spacing w:before="0" w:after="0" w:line="276" w:lineRule="auto"/>
        <w:ind w:hanging="5"/>
        <w:jc w:val="both"/>
        <w:rPr>
          <w:rFonts w:ascii="Arial" w:eastAsiaTheme="minorHAnsi" w:hAnsi="Arial" w:cs="Arial"/>
          <w:b/>
          <w:smallCaps w:val="0"/>
          <w:sz w:val="24"/>
          <w:lang w:val="en-US" w:eastAsia="en-US"/>
        </w:rPr>
      </w:pPr>
      <w:r w:rsidRPr="005A579E">
        <w:rPr>
          <w:rFonts w:ascii="Arial" w:eastAsiaTheme="minorHAnsi" w:hAnsi="Arial" w:cs="Arial"/>
          <w:b/>
          <w:smallCaps w:val="0"/>
          <w:sz w:val="24"/>
          <w:lang w:val="en-US" w:eastAsia="en-US"/>
        </w:rPr>
        <w:t>----------------------------------------------------------------------------------------------------</w:t>
      </w:r>
    </w:p>
    <w:p w:rsidR="005A579E" w:rsidRDefault="005A579E" w:rsidP="00935E7B">
      <w:pPr>
        <w:pStyle w:val="IEEEHeading1"/>
        <w:numPr>
          <w:ilvl w:val="0"/>
          <w:numId w:val="0"/>
        </w:numPr>
        <w:spacing w:before="0" w:after="0" w:line="276" w:lineRule="auto"/>
        <w:ind w:hanging="5"/>
        <w:jc w:val="both"/>
        <w:rPr>
          <w:rFonts w:ascii="Arial" w:eastAsiaTheme="minorHAnsi" w:hAnsi="Arial" w:cs="Arial"/>
          <w:b/>
          <w:smallCaps w:val="0"/>
          <w:sz w:val="24"/>
          <w:lang w:val="en-US" w:eastAsia="en-US"/>
        </w:rPr>
      </w:pPr>
    </w:p>
    <w:p w:rsidR="00935E7B" w:rsidRPr="005A579E" w:rsidRDefault="000C2476" w:rsidP="00935E7B">
      <w:pPr>
        <w:pStyle w:val="IEEEHeading1"/>
        <w:numPr>
          <w:ilvl w:val="0"/>
          <w:numId w:val="0"/>
        </w:numPr>
        <w:spacing w:before="0" w:after="0" w:line="276" w:lineRule="auto"/>
        <w:ind w:hanging="5"/>
        <w:jc w:val="both"/>
        <w:rPr>
          <w:rFonts w:ascii="Arial" w:hAnsi="Arial" w:cs="Arial"/>
          <w:color w:val="777777"/>
          <w:sz w:val="25"/>
          <w:szCs w:val="25"/>
        </w:rPr>
      </w:pPr>
      <w:r w:rsidRPr="005A579E">
        <w:rPr>
          <w:rFonts w:ascii="Arial" w:eastAsiaTheme="minorHAnsi" w:hAnsi="Arial" w:cs="Arial"/>
          <w:b/>
          <w:smallCaps w:val="0"/>
          <w:sz w:val="24"/>
          <w:lang w:val="en-US" w:eastAsia="en-US"/>
        </w:rPr>
        <w:t xml:space="preserve">1. </w:t>
      </w:r>
      <w:r w:rsidRPr="005A579E">
        <w:rPr>
          <w:rFonts w:ascii="Arial" w:eastAsiaTheme="minorHAnsi" w:hAnsi="Arial" w:cs="Arial"/>
          <w:b/>
          <w:smallCaps w:val="0"/>
          <w:sz w:val="24"/>
          <w:lang w:val="id-ID" w:eastAsia="en-US"/>
        </w:rPr>
        <w:t>I</w:t>
      </w:r>
      <w:r w:rsidRPr="005A579E">
        <w:rPr>
          <w:rFonts w:ascii="Arial" w:eastAsiaTheme="minorHAnsi" w:hAnsi="Arial" w:cs="Arial"/>
          <w:b/>
          <w:smallCaps w:val="0"/>
          <w:sz w:val="24"/>
          <w:lang w:val="en-US" w:eastAsia="en-US"/>
        </w:rPr>
        <w:t>ntroduction</w:t>
      </w:r>
      <w:r w:rsidR="00935E7B" w:rsidRPr="005A579E">
        <w:rPr>
          <w:rFonts w:ascii="Arial" w:eastAsiaTheme="minorHAnsi" w:hAnsi="Arial" w:cs="Arial"/>
          <w:b/>
          <w:smallCaps w:val="0"/>
          <w:sz w:val="24"/>
          <w:lang w:val="en-US" w:eastAsia="en-US"/>
        </w:rPr>
        <w:t xml:space="preserve"> </w:t>
      </w:r>
      <w:r w:rsidR="00935E7B" w:rsidRPr="005A579E">
        <w:rPr>
          <w:rFonts w:ascii="Arial" w:eastAsiaTheme="minorHAnsi" w:hAnsi="Arial" w:cs="Arial"/>
          <w:smallCaps w:val="0"/>
          <w:sz w:val="24"/>
          <w:lang w:val="en-US" w:eastAsia="en-US"/>
        </w:rPr>
        <w:t>(Size 12, bold)</w:t>
      </w:r>
    </w:p>
    <w:p w:rsidR="00516746" w:rsidRDefault="00935E7B" w:rsidP="00516746">
      <w:pPr>
        <w:ind w:hanging="5"/>
        <w:jc w:val="both"/>
        <w:rPr>
          <w:rFonts w:ascii="Arial" w:hAnsi="Arial" w:cs="Arial"/>
          <w:bCs/>
        </w:rPr>
      </w:pPr>
      <w:r w:rsidRPr="005A579E">
        <w:rPr>
          <w:rFonts w:ascii="Arial" w:hAnsi="Arial" w:cs="Arial"/>
          <w:bCs/>
        </w:rPr>
        <w:t>– Content of use (Size 11)</w:t>
      </w:r>
    </w:p>
    <w:p w:rsidR="00516746" w:rsidRDefault="00516746" w:rsidP="00516746">
      <w:pPr>
        <w:ind w:hanging="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</w:t>
      </w:r>
      <w:r w:rsidRPr="00516746">
        <w:rPr>
          <w:rFonts w:ascii="Arial" w:hAnsi="Arial" w:cs="Arial"/>
          <w:bCs/>
        </w:rPr>
        <w:t>safadhfhgdjfkhfkhfkgkhgkg</w:t>
      </w:r>
    </w:p>
    <w:p w:rsidR="00516746" w:rsidRDefault="00516746" w:rsidP="00516746">
      <w:pPr>
        <w:ind w:hanging="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</w:t>
      </w:r>
      <w:r w:rsidRPr="00516746">
        <w:rPr>
          <w:rFonts w:ascii="Arial" w:hAnsi="Arial" w:cs="Arial"/>
          <w:bCs/>
        </w:rPr>
        <w:t>safadhfhgdjfkhfkhfkgkhgkg</w:t>
      </w:r>
    </w:p>
    <w:p w:rsidR="00516746" w:rsidRPr="00516746" w:rsidRDefault="00516746" w:rsidP="00516746">
      <w:pPr>
        <w:ind w:hanging="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</w:t>
      </w:r>
      <w:r w:rsidRPr="00516746">
        <w:rPr>
          <w:rFonts w:ascii="Arial" w:hAnsi="Arial" w:cs="Arial"/>
          <w:bCs/>
        </w:rPr>
        <w:t>safadhfhgdjfkhfkhfkgkhgkg</w:t>
      </w:r>
    </w:p>
    <w:p w:rsidR="00516746" w:rsidRPr="00516746" w:rsidRDefault="00516746" w:rsidP="00516746">
      <w:pPr>
        <w:ind w:hanging="5"/>
        <w:jc w:val="both"/>
        <w:rPr>
          <w:rFonts w:ascii="Arial" w:hAnsi="Arial" w:cs="Arial"/>
          <w:bCs/>
        </w:rPr>
      </w:pPr>
    </w:p>
    <w:p w:rsidR="00516746" w:rsidRPr="005A579E" w:rsidRDefault="00516746" w:rsidP="000C2476">
      <w:pPr>
        <w:ind w:hanging="5"/>
        <w:jc w:val="both"/>
        <w:rPr>
          <w:rFonts w:ascii="Arial" w:hAnsi="Arial" w:cs="Arial"/>
          <w:bCs/>
          <w:sz w:val="24"/>
          <w:szCs w:val="24"/>
        </w:rPr>
      </w:pPr>
    </w:p>
    <w:p w:rsidR="00935E7B" w:rsidRPr="005A579E" w:rsidRDefault="000C2476" w:rsidP="00935E7B">
      <w:pPr>
        <w:pStyle w:val="IEEEHeading1"/>
        <w:numPr>
          <w:ilvl w:val="0"/>
          <w:numId w:val="0"/>
        </w:numPr>
        <w:spacing w:before="0" w:after="0" w:line="276" w:lineRule="auto"/>
        <w:ind w:hanging="5"/>
        <w:jc w:val="both"/>
        <w:rPr>
          <w:rFonts w:ascii="Arial" w:eastAsiaTheme="minorHAnsi" w:hAnsi="Arial" w:cs="Arial"/>
          <w:b/>
          <w:smallCaps w:val="0"/>
          <w:sz w:val="22"/>
          <w:szCs w:val="22"/>
          <w:lang w:val="en-US" w:eastAsia="en-US"/>
        </w:rPr>
      </w:pPr>
      <w:r w:rsidRPr="005A579E">
        <w:rPr>
          <w:rFonts w:ascii="Arial" w:eastAsiaTheme="minorHAnsi" w:hAnsi="Arial" w:cs="Arial"/>
          <w:b/>
          <w:smallCaps w:val="0"/>
          <w:sz w:val="24"/>
          <w:lang w:val="en-US" w:eastAsia="en-US"/>
        </w:rPr>
        <w:t xml:space="preserve">2. </w:t>
      </w:r>
      <w:r w:rsidR="00935E7B" w:rsidRPr="005A579E">
        <w:rPr>
          <w:rFonts w:ascii="Arial" w:eastAsiaTheme="minorHAnsi" w:hAnsi="Arial" w:cs="Arial"/>
          <w:b/>
          <w:smallCaps w:val="0"/>
          <w:sz w:val="24"/>
          <w:lang w:val="en-US" w:eastAsia="en-US"/>
        </w:rPr>
        <w:t>Theoretical Basis And Hypothesis </w:t>
      </w:r>
      <w:r w:rsidR="00935E7B" w:rsidRPr="005A579E">
        <w:rPr>
          <w:rFonts w:ascii="Arial" w:eastAsiaTheme="minorHAnsi" w:hAnsi="Arial" w:cs="Arial"/>
          <w:smallCaps w:val="0"/>
          <w:sz w:val="24"/>
          <w:lang w:val="en-US" w:eastAsia="en-US"/>
        </w:rPr>
        <w:t>(Size 12, bold)</w:t>
      </w:r>
    </w:p>
    <w:p w:rsidR="00516746" w:rsidRDefault="00516746" w:rsidP="00516746">
      <w:pPr>
        <w:ind w:hanging="5"/>
        <w:jc w:val="both"/>
        <w:rPr>
          <w:rFonts w:ascii="Arial" w:hAnsi="Arial" w:cs="Arial"/>
          <w:bCs/>
        </w:rPr>
      </w:pPr>
      <w:r w:rsidRPr="005A579E">
        <w:rPr>
          <w:rFonts w:ascii="Arial" w:hAnsi="Arial" w:cs="Arial"/>
          <w:bCs/>
        </w:rPr>
        <w:t>– Content of use (Size 11)</w:t>
      </w:r>
    </w:p>
    <w:p w:rsidR="00516746" w:rsidRDefault="00516746" w:rsidP="00516746">
      <w:pPr>
        <w:ind w:hanging="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</w:t>
      </w:r>
      <w:r w:rsidRPr="00516746">
        <w:rPr>
          <w:rFonts w:ascii="Arial" w:hAnsi="Arial" w:cs="Arial"/>
          <w:bCs/>
        </w:rPr>
        <w:t>safadhfhgdjfkhfkhfkgkhgkg</w:t>
      </w:r>
    </w:p>
    <w:p w:rsidR="00516746" w:rsidRDefault="00516746" w:rsidP="00516746">
      <w:pPr>
        <w:ind w:hanging="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</w:t>
      </w:r>
      <w:r w:rsidRPr="00516746">
        <w:rPr>
          <w:rFonts w:ascii="Arial" w:hAnsi="Arial" w:cs="Arial"/>
          <w:bCs/>
        </w:rPr>
        <w:t>safadhfhgdjfkhfkhfkgkhgkg</w:t>
      </w:r>
    </w:p>
    <w:p w:rsidR="00516746" w:rsidRPr="00516746" w:rsidRDefault="00516746" w:rsidP="00516746">
      <w:pPr>
        <w:ind w:hanging="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</w:t>
      </w:r>
      <w:r w:rsidRPr="00516746">
        <w:rPr>
          <w:rFonts w:ascii="Arial" w:hAnsi="Arial" w:cs="Arial"/>
          <w:bCs/>
        </w:rPr>
        <w:t>safadhfhgdjfkhfkhfkgkhgkg</w:t>
      </w:r>
    </w:p>
    <w:p w:rsidR="00935E7B" w:rsidRPr="005A579E" w:rsidRDefault="00935E7B" w:rsidP="000C2476">
      <w:pPr>
        <w:ind w:hanging="5"/>
        <w:jc w:val="both"/>
        <w:rPr>
          <w:rFonts w:ascii="Arial" w:hAnsi="Arial" w:cs="Arial"/>
          <w:sz w:val="20"/>
          <w:szCs w:val="20"/>
          <w:lang w:val="en-AU" w:eastAsia="zh-CN"/>
        </w:rPr>
      </w:pPr>
    </w:p>
    <w:p w:rsidR="00935E7B" w:rsidRPr="005A579E" w:rsidRDefault="000C2476" w:rsidP="00935E7B">
      <w:pPr>
        <w:pStyle w:val="IEEEHeading1"/>
        <w:numPr>
          <w:ilvl w:val="0"/>
          <w:numId w:val="0"/>
        </w:numPr>
        <w:spacing w:before="0" w:after="0" w:line="276" w:lineRule="auto"/>
        <w:ind w:hanging="5"/>
        <w:jc w:val="both"/>
        <w:rPr>
          <w:rFonts w:ascii="Arial" w:eastAsiaTheme="minorHAnsi" w:hAnsi="Arial" w:cs="Arial"/>
          <w:b/>
          <w:smallCaps w:val="0"/>
          <w:sz w:val="22"/>
          <w:szCs w:val="20"/>
          <w:lang w:val="id-ID"/>
        </w:rPr>
      </w:pPr>
      <w:r w:rsidRPr="005A579E">
        <w:rPr>
          <w:rFonts w:ascii="Arial" w:eastAsiaTheme="minorHAnsi" w:hAnsi="Arial" w:cs="Arial"/>
          <w:b/>
          <w:smallCaps w:val="0"/>
          <w:sz w:val="24"/>
          <w:szCs w:val="22"/>
        </w:rPr>
        <w:t>3. Data and Method</w:t>
      </w:r>
      <w:r w:rsidR="00935E7B" w:rsidRPr="005A579E">
        <w:rPr>
          <w:rFonts w:ascii="Arial" w:eastAsiaTheme="minorHAnsi" w:hAnsi="Arial" w:cs="Arial"/>
          <w:b/>
          <w:smallCaps w:val="0"/>
          <w:sz w:val="24"/>
          <w:szCs w:val="22"/>
        </w:rPr>
        <w:t xml:space="preserve"> </w:t>
      </w:r>
      <w:r w:rsidR="00935E7B" w:rsidRPr="005A579E">
        <w:rPr>
          <w:rFonts w:ascii="Arial" w:eastAsiaTheme="minorHAnsi" w:hAnsi="Arial" w:cs="Arial"/>
          <w:smallCaps w:val="0"/>
          <w:sz w:val="24"/>
          <w:lang w:val="en-US" w:eastAsia="en-US"/>
        </w:rPr>
        <w:t>(Size 12, bold)</w:t>
      </w:r>
    </w:p>
    <w:p w:rsidR="00516746" w:rsidRDefault="00516746" w:rsidP="00516746">
      <w:pPr>
        <w:ind w:hanging="5"/>
        <w:jc w:val="both"/>
        <w:rPr>
          <w:rFonts w:ascii="Arial" w:hAnsi="Arial" w:cs="Arial"/>
          <w:bCs/>
        </w:rPr>
      </w:pPr>
      <w:r w:rsidRPr="005A579E">
        <w:rPr>
          <w:rFonts w:ascii="Arial" w:hAnsi="Arial" w:cs="Arial"/>
          <w:bCs/>
        </w:rPr>
        <w:t>– Content of use (Size 11)</w:t>
      </w:r>
    </w:p>
    <w:p w:rsidR="00516746" w:rsidRDefault="00516746" w:rsidP="00516746">
      <w:pPr>
        <w:ind w:hanging="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</w:t>
      </w:r>
      <w:r w:rsidRPr="00516746">
        <w:rPr>
          <w:rFonts w:ascii="Arial" w:hAnsi="Arial" w:cs="Arial"/>
          <w:bCs/>
        </w:rPr>
        <w:t>safadhfhgdjfkhfkhfkgkhgkg</w:t>
      </w:r>
    </w:p>
    <w:p w:rsidR="00516746" w:rsidRDefault="00516746" w:rsidP="00516746">
      <w:pPr>
        <w:ind w:hanging="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</w:t>
      </w:r>
      <w:r w:rsidRPr="00516746">
        <w:rPr>
          <w:rFonts w:ascii="Arial" w:hAnsi="Arial" w:cs="Arial"/>
          <w:bCs/>
        </w:rPr>
        <w:t>safadhfhgdjfkhfkhfkgkhgkg</w:t>
      </w:r>
    </w:p>
    <w:p w:rsidR="00516746" w:rsidRPr="00516746" w:rsidRDefault="00516746" w:rsidP="00516746">
      <w:pPr>
        <w:ind w:hanging="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</w:t>
      </w:r>
      <w:r w:rsidRPr="00516746">
        <w:rPr>
          <w:rFonts w:ascii="Arial" w:hAnsi="Arial" w:cs="Arial"/>
          <w:bCs/>
        </w:rPr>
        <w:t>safadhfhgdjfkhfkhfkgkhgkg</w:t>
      </w:r>
    </w:p>
    <w:p w:rsidR="00935E7B" w:rsidRPr="005A579E" w:rsidRDefault="00935E7B" w:rsidP="00935E7B">
      <w:pPr>
        <w:rPr>
          <w:rFonts w:ascii="Arial" w:hAnsi="Arial" w:cs="Arial"/>
        </w:rPr>
      </w:pPr>
    </w:p>
    <w:p w:rsidR="00935E7B" w:rsidRPr="005A579E" w:rsidRDefault="000C2476" w:rsidP="00935E7B">
      <w:pPr>
        <w:spacing w:line="276" w:lineRule="auto"/>
        <w:ind w:hanging="5"/>
        <w:jc w:val="both"/>
        <w:rPr>
          <w:rFonts w:ascii="Arial" w:hAnsi="Arial" w:cs="Arial"/>
          <w:b/>
          <w:sz w:val="24"/>
          <w:szCs w:val="24"/>
        </w:rPr>
      </w:pPr>
      <w:r w:rsidRPr="005A579E">
        <w:rPr>
          <w:rFonts w:ascii="Arial" w:hAnsi="Arial" w:cs="Arial"/>
          <w:b/>
          <w:sz w:val="24"/>
          <w:szCs w:val="24"/>
        </w:rPr>
        <w:t>4</w:t>
      </w:r>
      <w:r w:rsidR="00935E7B" w:rsidRPr="005A579E">
        <w:rPr>
          <w:rFonts w:ascii="Arial" w:hAnsi="Arial" w:cs="Arial"/>
          <w:b/>
          <w:sz w:val="24"/>
          <w:szCs w:val="24"/>
        </w:rPr>
        <w:t xml:space="preserve">. </w:t>
      </w:r>
      <w:r w:rsidR="00935E7B" w:rsidRPr="005A579E">
        <w:rPr>
          <w:rFonts w:ascii="Arial" w:hAnsi="Arial" w:cs="Arial"/>
          <w:b/>
          <w:bCs/>
          <w:sz w:val="24"/>
          <w:szCs w:val="24"/>
        </w:rPr>
        <w:t>Results And Discussion</w:t>
      </w:r>
      <w:r w:rsidR="00935E7B" w:rsidRPr="005A579E">
        <w:rPr>
          <w:rFonts w:ascii="Arial" w:hAnsi="Arial" w:cs="Arial"/>
          <w:b/>
          <w:sz w:val="24"/>
          <w:szCs w:val="24"/>
        </w:rPr>
        <w:t> </w:t>
      </w:r>
      <w:r w:rsidR="00935E7B" w:rsidRPr="005A579E">
        <w:rPr>
          <w:rFonts w:ascii="Arial" w:eastAsiaTheme="minorHAnsi" w:hAnsi="Arial" w:cs="Arial"/>
          <w:color w:val="000000" w:themeColor="text1"/>
          <w:sz w:val="24"/>
          <w:szCs w:val="24"/>
        </w:rPr>
        <w:t>(Size 12, bold)</w:t>
      </w:r>
    </w:p>
    <w:p w:rsidR="00516746" w:rsidRDefault="00516746" w:rsidP="00516746">
      <w:pPr>
        <w:ind w:hanging="5"/>
        <w:jc w:val="both"/>
        <w:rPr>
          <w:rFonts w:ascii="Arial" w:hAnsi="Arial" w:cs="Arial"/>
          <w:bCs/>
        </w:rPr>
      </w:pPr>
      <w:r w:rsidRPr="005A579E">
        <w:rPr>
          <w:rFonts w:ascii="Arial" w:hAnsi="Arial" w:cs="Arial"/>
          <w:bCs/>
        </w:rPr>
        <w:t>– Content of use (Size 11)</w:t>
      </w:r>
    </w:p>
    <w:p w:rsidR="00516746" w:rsidRDefault="00516746" w:rsidP="00516746">
      <w:pPr>
        <w:ind w:hanging="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</w:t>
      </w:r>
      <w:r w:rsidRPr="00516746">
        <w:rPr>
          <w:rFonts w:ascii="Arial" w:hAnsi="Arial" w:cs="Arial"/>
          <w:bCs/>
        </w:rPr>
        <w:t>safadhfhgdjfkhfkhfkgkhgkg</w:t>
      </w:r>
    </w:p>
    <w:p w:rsidR="00516746" w:rsidRDefault="00516746" w:rsidP="00516746">
      <w:pPr>
        <w:ind w:hanging="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</w:t>
      </w:r>
      <w:r w:rsidRPr="00516746">
        <w:rPr>
          <w:rFonts w:ascii="Arial" w:hAnsi="Arial" w:cs="Arial"/>
          <w:bCs/>
        </w:rPr>
        <w:t>safadhfhgdjfkhfkhfkgkhgkg</w:t>
      </w:r>
    </w:p>
    <w:p w:rsidR="00516746" w:rsidRPr="00516746" w:rsidRDefault="00516746" w:rsidP="00516746">
      <w:pPr>
        <w:ind w:hanging="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</w:t>
      </w:r>
      <w:r w:rsidRPr="00516746">
        <w:rPr>
          <w:rFonts w:ascii="Arial" w:hAnsi="Arial" w:cs="Arial"/>
          <w:bCs/>
        </w:rPr>
        <w:t>safadhfhgdjfkhfkhfkgkhgkg</w:t>
      </w:r>
    </w:p>
    <w:p w:rsidR="00935E7B" w:rsidRPr="005A579E" w:rsidRDefault="00935E7B" w:rsidP="00935E7B">
      <w:pPr>
        <w:ind w:hanging="5"/>
        <w:jc w:val="both"/>
        <w:rPr>
          <w:rFonts w:ascii="Arial" w:hAnsi="Arial" w:cs="Arial"/>
          <w:bCs/>
        </w:rPr>
      </w:pPr>
      <w:r w:rsidRPr="005A579E">
        <w:rPr>
          <w:rFonts w:ascii="Arial" w:hAnsi="Arial" w:cs="Arial"/>
          <w:bCs/>
        </w:rPr>
        <w:t>goals of the study.</w:t>
      </w:r>
    </w:p>
    <w:p w:rsidR="00935E7B" w:rsidRDefault="00935E7B" w:rsidP="000C2476">
      <w:pPr>
        <w:ind w:hanging="5"/>
        <w:jc w:val="both"/>
        <w:rPr>
          <w:rFonts w:ascii="Arial" w:hAnsi="Arial" w:cs="Arial"/>
        </w:rPr>
      </w:pPr>
    </w:p>
    <w:p w:rsidR="00516746" w:rsidRPr="005A579E" w:rsidRDefault="00516746" w:rsidP="000C2476">
      <w:pPr>
        <w:ind w:hanging="5"/>
        <w:jc w:val="both"/>
        <w:rPr>
          <w:rFonts w:ascii="Arial" w:hAnsi="Arial" w:cs="Arial"/>
        </w:rPr>
      </w:pPr>
    </w:p>
    <w:p w:rsidR="00935E7B" w:rsidRPr="005A579E" w:rsidRDefault="00935E7B" w:rsidP="00935E7B">
      <w:pPr>
        <w:tabs>
          <w:tab w:val="left" w:pos="360"/>
        </w:tabs>
        <w:spacing w:line="276" w:lineRule="auto"/>
        <w:ind w:right="195" w:hanging="5"/>
        <w:jc w:val="both"/>
        <w:rPr>
          <w:rFonts w:ascii="Arial" w:hAnsi="Arial" w:cs="Arial"/>
          <w:b/>
        </w:rPr>
      </w:pPr>
      <w:r w:rsidRPr="005A579E">
        <w:rPr>
          <w:rFonts w:ascii="Arial" w:hAnsi="Arial" w:cs="Arial"/>
          <w:b/>
          <w:sz w:val="24"/>
        </w:rPr>
        <w:lastRenderedPageBreak/>
        <w:t xml:space="preserve">5. </w:t>
      </w:r>
      <w:r w:rsidRPr="005A579E">
        <w:rPr>
          <w:rFonts w:ascii="Arial" w:hAnsi="Arial" w:cs="Arial"/>
          <w:b/>
        </w:rPr>
        <w:t>Conclusion And Recommendations </w:t>
      </w:r>
      <w:r w:rsidRPr="005A579E">
        <w:rPr>
          <w:rFonts w:ascii="Arial" w:eastAsiaTheme="minorHAnsi" w:hAnsi="Arial" w:cs="Arial"/>
          <w:color w:val="000000" w:themeColor="text1"/>
          <w:sz w:val="24"/>
          <w:szCs w:val="24"/>
        </w:rPr>
        <w:t>(Size 12, bold)</w:t>
      </w:r>
    </w:p>
    <w:p w:rsidR="00516746" w:rsidRDefault="00516746" w:rsidP="00516746">
      <w:pPr>
        <w:ind w:hanging="5"/>
        <w:jc w:val="both"/>
        <w:rPr>
          <w:rFonts w:ascii="Arial" w:hAnsi="Arial" w:cs="Arial"/>
          <w:bCs/>
        </w:rPr>
      </w:pPr>
      <w:r w:rsidRPr="005A579E">
        <w:rPr>
          <w:rFonts w:ascii="Arial" w:hAnsi="Arial" w:cs="Arial"/>
          <w:bCs/>
        </w:rPr>
        <w:t>– Content of use (Size 11)</w:t>
      </w:r>
    </w:p>
    <w:p w:rsidR="00516746" w:rsidRDefault="00516746" w:rsidP="00516746">
      <w:pPr>
        <w:ind w:hanging="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</w:t>
      </w:r>
      <w:r w:rsidRPr="00516746">
        <w:rPr>
          <w:rFonts w:ascii="Arial" w:hAnsi="Arial" w:cs="Arial"/>
          <w:bCs/>
        </w:rPr>
        <w:t>safadhfhgdjfkhfkhfkgkhgkg</w:t>
      </w:r>
    </w:p>
    <w:p w:rsidR="00516746" w:rsidRDefault="00516746" w:rsidP="00516746">
      <w:pPr>
        <w:ind w:hanging="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</w:t>
      </w:r>
      <w:r w:rsidRPr="00516746">
        <w:rPr>
          <w:rFonts w:ascii="Arial" w:hAnsi="Arial" w:cs="Arial"/>
          <w:bCs/>
        </w:rPr>
        <w:t>safadhfhgdjfkhfkhfkgkhgkg</w:t>
      </w:r>
    </w:p>
    <w:p w:rsidR="00516746" w:rsidRPr="00516746" w:rsidRDefault="00516746" w:rsidP="00516746">
      <w:pPr>
        <w:ind w:hanging="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</w:t>
      </w:r>
      <w:r w:rsidRPr="00516746">
        <w:rPr>
          <w:rFonts w:ascii="Arial" w:hAnsi="Arial" w:cs="Arial"/>
          <w:bCs/>
        </w:rPr>
        <w:t>safadhfhgdjfkhfkhfkgkhgkg</w:t>
      </w:r>
    </w:p>
    <w:p w:rsidR="00935E7B" w:rsidRPr="005A579E" w:rsidRDefault="00935E7B" w:rsidP="000C2476">
      <w:pPr>
        <w:ind w:right="195" w:hanging="5"/>
        <w:jc w:val="both"/>
        <w:rPr>
          <w:rFonts w:ascii="Arial" w:hAnsi="Arial" w:cs="Arial"/>
          <w:sz w:val="20"/>
          <w:szCs w:val="20"/>
          <w:lang w:val="en-AU" w:eastAsia="zh-CN"/>
        </w:rPr>
      </w:pPr>
    </w:p>
    <w:p w:rsidR="00E90462" w:rsidRPr="005A579E" w:rsidRDefault="007957DF" w:rsidP="00E9046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777777"/>
          <w:sz w:val="27"/>
          <w:szCs w:val="27"/>
        </w:rPr>
      </w:pPr>
      <w:r>
        <w:rPr>
          <w:rFonts w:ascii="Arial" w:eastAsia="ヒラギノ角ゴ Pro W3" w:hAnsi="Arial" w:cs="Arial"/>
          <w:b/>
          <w:bCs/>
          <w:szCs w:val="22"/>
        </w:rPr>
        <w:t>6</w:t>
      </w:r>
      <w:r w:rsidR="00E90462" w:rsidRPr="005A579E">
        <w:rPr>
          <w:rFonts w:ascii="Arial" w:eastAsia="ヒラギノ角ゴ Pro W3" w:hAnsi="Arial" w:cs="Arial"/>
          <w:b/>
          <w:bCs/>
          <w:szCs w:val="22"/>
        </w:rPr>
        <w:t>.</w:t>
      </w:r>
      <w:r w:rsidR="00E90462" w:rsidRPr="005A579E">
        <w:rPr>
          <w:rFonts w:ascii="Arial" w:eastAsia="ヒラギノ角ゴ Pro W3" w:hAnsi="Arial" w:cs="Arial"/>
          <w:bCs/>
          <w:szCs w:val="22"/>
        </w:rPr>
        <w:t xml:space="preserve"> </w:t>
      </w:r>
      <w:r w:rsidR="00E90462" w:rsidRPr="005A579E">
        <w:rPr>
          <w:rFonts w:ascii="Arial" w:eastAsia="ヒラギノ角ゴ Pro W3" w:hAnsi="Arial" w:cs="Arial"/>
          <w:b/>
          <w:szCs w:val="22"/>
        </w:rPr>
        <w:t>References</w:t>
      </w:r>
      <w:r w:rsidR="00E90462" w:rsidRPr="005A579E">
        <w:rPr>
          <w:rFonts w:ascii="Arial" w:eastAsia="ヒラギノ角ゴ Pro W3" w:hAnsi="Arial" w:cs="Arial"/>
          <w:b/>
          <w:bCs/>
          <w:szCs w:val="22"/>
        </w:rPr>
        <w:t> </w:t>
      </w:r>
      <w:r w:rsidR="00E90462" w:rsidRPr="005A579E">
        <w:rPr>
          <w:rFonts w:ascii="Arial" w:eastAsia="ヒラギノ角ゴ Pro W3" w:hAnsi="Arial" w:cs="Arial"/>
          <w:szCs w:val="22"/>
        </w:rPr>
        <w:t>(Size 12, bold)</w:t>
      </w:r>
    </w:p>
    <w:p w:rsidR="00516746" w:rsidRDefault="00516746" w:rsidP="00516746">
      <w:pPr>
        <w:ind w:hanging="5"/>
        <w:jc w:val="both"/>
        <w:rPr>
          <w:rFonts w:ascii="Arial" w:hAnsi="Arial" w:cs="Arial"/>
          <w:bCs/>
        </w:rPr>
      </w:pPr>
      <w:r w:rsidRPr="005A579E">
        <w:rPr>
          <w:rFonts w:ascii="Arial" w:hAnsi="Arial" w:cs="Arial"/>
          <w:bCs/>
        </w:rPr>
        <w:t>– Content of use (Size 11)</w:t>
      </w:r>
    </w:p>
    <w:p w:rsidR="00516746" w:rsidRDefault="00516746" w:rsidP="00516746">
      <w:pPr>
        <w:ind w:hanging="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</w:t>
      </w:r>
      <w:r w:rsidRPr="00516746">
        <w:rPr>
          <w:rFonts w:ascii="Arial" w:hAnsi="Arial" w:cs="Arial"/>
          <w:bCs/>
        </w:rPr>
        <w:t>safadhfhgdjfkhfkhfkgkhgkg</w:t>
      </w:r>
    </w:p>
    <w:p w:rsidR="00516746" w:rsidRDefault="00516746" w:rsidP="00516746">
      <w:pPr>
        <w:ind w:hanging="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</w:t>
      </w:r>
      <w:r w:rsidRPr="00516746">
        <w:rPr>
          <w:rFonts w:ascii="Arial" w:hAnsi="Arial" w:cs="Arial"/>
          <w:bCs/>
        </w:rPr>
        <w:t>safadhfhgdjfkhfkhfkgkhgkg</w:t>
      </w:r>
    </w:p>
    <w:p w:rsidR="00516746" w:rsidRPr="00516746" w:rsidRDefault="00516746" w:rsidP="00516746">
      <w:pPr>
        <w:ind w:hanging="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</w:t>
      </w:r>
      <w:r w:rsidRPr="00516746">
        <w:rPr>
          <w:rFonts w:ascii="Arial" w:hAnsi="Arial" w:cs="Arial"/>
          <w:bCs/>
        </w:rPr>
        <w:t>safadhfhgdjfkhfkhfkgkhgkg</w:t>
      </w:r>
    </w:p>
    <w:p w:rsidR="00E90462" w:rsidRPr="005A579E" w:rsidRDefault="00E90462" w:rsidP="000C2476">
      <w:pPr>
        <w:pStyle w:val="Body"/>
        <w:spacing w:line="276" w:lineRule="auto"/>
        <w:ind w:right="195" w:hanging="5"/>
        <w:jc w:val="both"/>
        <w:rPr>
          <w:rFonts w:ascii="Arial" w:eastAsiaTheme="minorHAnsi" w:hAnsi="Arial" w:cs="Arial"/>
          <w:sz w:val="22"/>
          <w:szCs w:val="22"/>
        </w:rPr>
      </w:pPr>
    </w:p>
    <w:p w:rsidR="00E90462" w:rsidRPr="005A579E" w:rsidRDefault="007957DF" w:rsidP="00E90462">
      <w:pPr>
        <w:pStyle w:val="NormalWeb"/>
        <w:shd w:val="clear" w:color="auto" w:fill="FFFFFF"/>
        <w:spacing w:before="0" w:beforeAutospacing="0" w:after="0" w:afterAutospacing="0"/>
        <w:rPr>
          <w:rFonts w:ascii="Arial" w:eastAsia="ヒラギノ角ゴ Pro W3" w:hAnsi="Arial" w:cs="Arial"/>
          <w:szCs w:val="22"/>
        </w:rPr>
      </w:pPr>
      <w:r>
        <w:rPr>
          <w:rFonts w:ascii="Arial" w:eastAsia="ヒラギノ角ゴ Pro W3" w:hAnsi="Arial" w:cs="Arial"/>
          <w:b/>
          <w:bCs/>
          <w:szCs w:val="22"/>
        </w:rPr>
        <w:t>7</w:t>
      </w:r>
      <w:r w:rsidR="00E90462" w:rsidRPr="005A579E">
        <w:rPr>
          <w:rFonts w:ascii="Arial" w:eastAsia="ヒラギノ角ゴ Pro W3" w:hAnsi="Arial" w:cs="Arial"/>
          <w:b/>
          <w:bCs/>
          <w:szCs w:val="22"/>
        </w:rPr>
        <w:t xml:space="preserve">. Appendices </w:t>
      </w:r>
      <w:r w:rsidR="00E90462" w:rsidRPr="005A579E">
        <w:rPr>
          <w:rFonts w:ascii="Arial" w:eastAsia="ヒラギノ角ゴ Pro W3" w:hAnsi="Arial" w:cs="Arial"/>
          <w:szCs w:val="22"/>
        </w:rPr>
        <w:t>(Size 12, bold)</w:t>
      </w:r>
    </w:p>
    <w:p w:rsidR="00E90462" w:rsidRPr="005A579E" w:rsidRDefault="00E90462" w:rsidP="0048518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eastAsia="ヒラギノ角ゴ Pro W3" w:hAnsi="Arial" w:cs="Arial"/>
          <w:szCs w:val="22"/>
        </w:rPr>
      </w:pPr>
    </w:p>
    <w:p w:rsidR="000C2476" w:rsidRPr="008E6CC6" w:rsidRDefault="000C2476" w:rsidP="00485184">
      <w:pPr>
        <w:pStyle w:val="Pa7"/>
        <w:spacing w:line="240" w:lineRule="auto"/>
        <w:ind w:right="195" w:hanging="5"/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8E6CC6">
        <w:rPr>
          <w:rFonts w:ascii="Arial" w:hAnsi="Arial" w:cs="Arial"/>
          <w:b/>
          <w:color w:val="FF0000"/>
          <w:sz w:val="22"/>
          <w:szCs w:val="22"/>
        </w:rPr>
        <w:t>Examples:</w:t>
      </w:r>
    </w:p>
    <w:p w:rsidR="00624F05" w:rsidRPr="007A720B" w:rsidRDefault="00624F05" w:rsidP="00485184">
      <w:pPr>
        <w:jc w:val="both"/>
        <w:rPr>
          <w:rFonts w:ascii="Arial" w:hAnsi="Arial" w:cs="Arial"/>
        </w:rPr>
      </w:pPr>
    </w:p>
    <w:p w:rsidR="007A720B" w:rsidRPr="008E6CC6" w:rsidRDefault="007A720B" w:rsidP="00352611">
      <w:pPr>
        <w:ind w:left="851" w:hanging="851"/>
        <w:jc w:val="both"/>
        <w:rPr>
          <w:rFonts w:ascii="Roboto" w:hAnsi="Roboto"/>
          <w:shd w:val="clear" w:color="auto" w:fill="FFFFFF"/>
        </w:rPr>
      </w:pPr>
      <w:r w:rsidRPr="008E6CC6">
        <w:rPr>
          <w:rFonts w:ascii="Arial" w:hAnsi="Arial" w:cs="Arial"/>
          <w:shd w:val="clear" w:color="auto" w:fill="FFFFFF"/>
        </w:rPr>
        <w:t>Mukta, R. B. M. (2024). </w:t>
      </w:r>
      <w:r w:rsidRPr="008E6CC6">
        <w:rPr>
          <w:rFonts w:ascii="Arial" w:hAnsi="Arial" w:cs="Arial"/>
          <w:i/>
          <w:iCs/>
          <w:shd w:val="clear" w:color="auto" w:fill="FFFFFF"/>
        </w:rPr>
        <w:t>Privacy Preserving Identity and Credential Management: a blockchain-based solution</w:t>
      </w:r>
      <w:r w:rsidRPr="008E6CC6">
        <w:rPr>
          <w:rFonts w:ascii="Arial" w:hAnsi="Arial" w:cs="Arial"/>
          <w:shd w:val="clear" w:color="auto" w:fill="FFFFFF"/>
        </w:rPr>
        <w:t xml:space="preserve"> (Doctoral dissertation, UNSW Sydney). </w:t>
      </w:r>
      <w:r w:rsidRPr="008E6CC6">
        <w:rPr>
          <w:rFonts w:ascii="Roboto" w:hAnsi="Roboto"/>
          <w:shd w:val="clear" w:color="auto" w:fill="FFFFFF"/>
        </w:rPr>
        <w:t>doi.org/10.26190/unsworks/25503</w:t>
      </w:r>
    </w:p>
    <w:p w:rsidR="007A720B" w:rsidRPr="008E6CC6" w:rsidRDefault="007A720B" w:rsidP="00352611">
      <w:pPr>
        <w:ind w:left="851" w:hanging="851"/>
        <w:jc w:val="both"/>
        <w:rPr>
          <w:rFonts w:ascii="Arial" w:hAnsi="Arial" w:cs="Arial"/>
          <w:shd w:val="clear" w:color="auto" w:fill="FFFFFF"/>
        </w:rPr>
      </w:pPr>
    </w:p>
    <w:p w:rsidR="00436CF5" w:rsidRPr="008E6CC6" w:rsidRDefault="00624F05" w:rsidP="00352611">
      <w:pPr>
        <w:ind w:left="851" w:hanging="851"/>
        <w:jc w:val="both"/>
        <w:rPr>
          <w:rFonts w:ascii="Arial" w:hAnsi="Arial" w:cs="Arial"/>
          <w:shd w:val="clear" w:color="auto" w:fill="FFFFFF"/>
        </w:rPr>
      </w:pPr>
      <w:r w:rsidRPr="008E6CC6">
        <w:rPr>
          <w:rFonts w:ascii="Arial" w:hAnsi="Arial" w:cs="Arial"/>
          <w:shd w:val="clear" w:color="auto" w:fill="FFFFFF"/>
        </w:rPr>
        <w:t xml:space="preserve">Van Nhan, M. N., Van, M. T. T. T., &amp; Van Luc, M. N. Impact of Service Quality Factors on Customer Satisfaction: Research at Loc Lam Furniture Trading Service Co., Ltd. </w:t>
      </w:r>
    </w:p>
    <w:p w:rsidR="00624F05" w:rsidRPr="008E6CC6" w:rsidRDefault="00624F05" w:rsidP="00352611">
      <w:pPr>
        <w:ind w:left="851" w:hanging="851"/>
        <w:jc w:val="both"/>
        <w:rPr>
          <w:rFonts w:ascii="Arial" w:hAnsi="Arial" w:cs="Arial"/>
          <w:shd w:val="clear" w:color="auto" w:fill="FFFFFF"/>
        </w:rPr>
      </w:pPr>
    </w:p>
    <w:p w:rsidR="00624F05" w:rsidRPr="008E6CC6" w:rsidRDefault="00E60FA9" w:rsidP="00352611">
      <w:pPr>
        <w:ind w:left="851" w:hanging="851"/>
        <w:jc w:val="both"/>
        <w:rPr>
          <w:rFonts w:ascii="Arial" w:hAnsi="Arial" w:cs="Arial"/>
        </w:rPr>
      </w:pPr>
      <w:r w:rsidRPr="008E6CC6">
        <w:rPr>
          <w:rFonts w:ascii="Arial" w:hAnsi="Arial" w:cs="Arial"/>
          <w:shd w:val="clear" w:color="auto" w:fill="FFFFFF"/>
        </w:rPr>
        <w:t xml:space="preserve">Van </w:t>
      </w:r>
      <w:r w:rsidR="002F1264" w:rsidRPr="008E6CC6">
        <w:rPr>
          <w:rFonts w:ascii="Arial" w:hAnsi="Arial" w:cs="Arial"/>
          <w:shd w:val="clear" w:color="auto" w:fill="FFFFFF"/>
        </w:rPr>
        <w:t>Nha</w:t>
      </w:r>
      <w:r w:rsidRPr="008E6CC6">
        <w:rPr>
          <w:rFonts w:ascii="Arial" w:hAnsi="Arial" w:cs="Arial"/>
          <w:shd w:val="clear" w:color="auto" w:fill="FFFFFF"/>
        </w:rPr>
        <w:t>n, N.</w:t>
      </w:r>
      <w:r w:rsidR="00624F05" w:rsidRPr="008E6CC6">
        <w:rPr>
          <w:rFonts w:ascii="Arial" w:hAnsi="Arial" w:cs="Arial"/>
          <w:shd w:val="clear" w:color="auto" w:fill="FFFFFF"/>
        </w:rPr>
        <w:t xml:space="preserve">, &amp; </w:t>
      </w:r>
      <w:r w:rsidRPr="008E6CC6">
        <w:rPr>
          <w:rFonts w:ascii="Arial" w:hAnsi="Arial" w:cs="Arial"/>
          <w:shd w:val="clear" w:color="auto" w:fill="FFFFFF"/>
        </w:rPr>
        <w:t xml:space="preserve">Van </w:t>
      </w:r>
      <w:r w:rsidR="00624F05" w:rsidRPr="008E6CC6">
        <w:rPr>
          <w:rFonts w:ascii="Arial" w:hAnsi="Arial" w:cs="Arial"/>
          <w:shd w:val="clear" w:color="auto" w:fill="FFFFFF"/>
        </w:rPr>
        <w:t>L</w:t>
      </w:r>
      <w:r w:rsidR="002F1264" w:rsidRPr="008E6CC6">
        <w:rPr>
          <w:rFonts w:ascii="Arial" w:hAnsi="Arial" w:cs="Arial"/>
          <w:shd w:val="clear" w:color="auto" w:fill="FFFFFF"/>
        </w:rPr>
        <w:t>u</w:t>
      </w:r>
      <w:r w:rsidRPr="008E6CC6">
        <w:rPr>
          <w:rFonts w:ascii="Arial" w:hAnsi="Arial" w:cs="Arial"/>
          <w:shd w:val="clear" w:color="auto" w:fill="FFFFFF"/>
        </w:rPr>
        <w:t>c, N</w:t>
      </w:r>
      <w:r w:rsidR="00624F05" w:rsidRPr="008E6CC6">
        <w:rPr>
          <w:rFonts w:ascii="Arial" w:hAnsi="Arial" w:cs="Arial"/>
          <w:shd w:val="clear" w:color="auto" w:fill="FFFFFF"/>
        </w:rPr>
        <w:t>. (2023). Service Quality Factors Impact on Customer Satisfaction: Research at Loc Lam Furniture Trading Service Co. Ltd. </w:t>
      </w:r>
      <w:r w:rsidR="00624F05" w:rsidRPr="008E6CC6">
        <w:rPr>
          <w:rFonts w:ascii="Arial" w:hAnsi="Arial" w:cs="Arial"/>
          <w:i/>
          <w:iCs/>
          <w:shd w:val="clear" w:color="auto" w:fill="FFFFFF"/>
        </w:rPr>
        <w:t>Malaysian Journal of Business, Economics and Management</w:t>
      </w:r>
      <w:r w:rsidR="00624F05" w:rsidRPr="008E6CC6">
        <w:rPr>
          <w:rFonts w:ascii="Arial" w:hAnsi="Arial" w:cs="Arial"/>
          <w:shd w:val="clear" w:color="auto" w:fill="FFFFFF"/>
        </w:rPr>
        <w:t xml:space="preserve">, 54-62. </w:t>
      </w:r>
      <w:bookmarkStart w:id="1" w:name="_GoBack"/>
      <w:bookmarkEnd w:id="1"/>
    </w:p>
    <w:p w:rsidR="00624F05" w:rsidRPr="008E6CC6" w:rsidRDefault="007A720B" w:rsidP="00352611">
      <w:pPr>
        <w:tabs>
          <w:tab w:val="left" w:pos="5340"/>
        </w:tabs>
        <w:ind w:left="851" w:hanging="851"/>
        <w:jc w:val="both"/>
        <w:rPr>
          <w:rFonts w:ascii="Arial" w:hAnsi="Arial" w:cs="Arial"/>
        </w:rPr>
      </w:pPr>
      <w:r w:rsidRPr="008E6CC6">
        <w:rPr>
          <w:rFonts w:ascii="Arial" w:hAnsi="Arial" w:cs="Arial"/>
        </w:rPr>
        <w:tab/>
      </w:r>
      <w:r w:rsidRPr="008E6CC6">
        <w:rPr>
          <w:rFonts w:ascii="Arial" w:hAnsi="Arial" w:cs="Arial"/>
        </w:rPr>
        <w:tab/>
      </w:r>
    </w:p>
    <w:p w:rsidR="008A4D2E" w:rsidRPr="008E6CC6" w:rsidRDefault="008A4D2E" w:rsidP="00352611">
      <w:pPr>
        <w:tabs>
          <w:tab w:val="left" w:pos="5340"/>
        </w:tabs>
        <w:ind w:left="851" w:hanging="851"/>
        <w:jc w:val="both"/>
        <w:rPr>
          <w:rFonts w:ascii="Arial" w:hAnsi="Arial" w:cs="Arial"/>
          <w:color w:val="222222"/>
          <w:shd w:val="clear" w:color="auto" w:fill="FFFFFF"/>
        </w:rPr>
      </w:pPr>
      <w:r w:rsidRPr="008E6CC6">
        <w:rPr>
          <w:rFonts w:ascii="Arial" w:hAnsi="Arial" w:cs="Arial"/>
          <w:color w:val="222222"/>
          <w:shd w:val="clear" w:color="auto" w:fill="FFFFFF"/>
        </w:rPr>
        <w:t>Torrance, A. W. (2024). From Russia with Love: Dmitry Karshtedt's Path to Patents. </w:t>
      </w:r>
      <w:r w:rsidRPr="008E6CC6">
        <w:rPr>
          <w:rFonts w:ascii="Arial" w:hAnsi="Arial" w:cs="Arial"/>
          <w:i/>
          <w:iCs/>
          <w:color w:val="222222"/>
          <w:shd w:val="clear" w:color="auto" w:fill="FFFFFF"/>
        </w:rPr>
        <w:t>Northwestern Journal of Technology and Intellectual Property</w:t>
      </w:r>
      <w:r w:rsidRPr="008E6CC6">
        <w:rPr>
          <w:rFonts w:ascii="Arial" w:hAnsi="Arial" w:cs="Arial"/>
          <w:color w:val="222222"/>
          <w:shd w:val="clear" w:color="auto" w:fill="FFFFFF"/>
        </w:rPr>
        <w:t>, </w:t>
      </w:r>
      <w:r w:rsidRPr="008E6CC6">
        <w:rPr>
          <w:rFonts w:ascii="Arial" w:hAnsi="Arial" w:cs="Arial"/>
          <w:i/>
          <w:iCs/>
          <w:color w:val="222222"/>
          <w:shd w:val="clear" w:color="auto" w:fill="FFFFFF"/>
        </w:rPr>
        <w:t>21</w:t>
      </w:r>
      <w:r w:rsidRPr="008E6CC6">
        <w:rPr>
          <w:rFonts w:ascii="Arial" w:hAnsi="Arial" w:cs="Arial"/>
          <w:color w:val="222222"/>
          <w:shd w:val="clear" w:color="auto" w:fill="FFFFFF"/>
        </w:rPr>
        <w:t>(3), 3.</w:t>
      </w:r>
    </w:p>
    <w:p w:rsidR="008A4D2E" w:rsidRPr="008E6CC6" w:rsidRDefault="008A4D2E" w:rsidP="00352611">
      <w:pPr>
        <w:tabs>
          <w:tab w:val="left" w:pos="5340"/>
        </w:tabs>
        <w:ind w:left="851" w:hanging="851"/>
        <w:jc w:val="both"/>
        <w:rPr>
          <w:rFonts w:ascii="Arial" w:hAnsi="Arial" w:cs="Arial"/>
          <w:color w:val="222222"/>
          <w:shd w:val="clear" w:color="auto" w:fill="FFFFFF"/>
        </w:rPr>
      </w:pPr>
    </w:p>
    <w:p w:rsidR="008A4D2E" w:rsidRPr="008E6CC6" w:rsidRDefault="008A4D2E" w:rsidP="00352611">
      <w:pPr>
        <w:tabs>
          <w:tab w:val="left" w:pos="5340"/>
        </w:tabs>
        <w:ind w:left="851" w:hanging="851"/>
        <w:jc w:val="both"/>
        <w:rPr>
          <w:rFonts w:ascii="Arial" w:hAnsi="Arial" w:cs="Arial"/>
          <w:color w:val="222222"/>
          <w:shd w:val="clear" w:color="auto" w:fill="FFFFFF"/>
        </w:rPr>
      </w:pPr>
      <w:r w:rsidRPr="008E6CC6">
        <w:rPr>
          <w:rFonts w:ascii="Arial" w:hAnsi="Arial" w:cs="Arial"/>
          <w:color w:val="222222"/>
          <w:shd w:val="clear" w:color="auto" w:fill="FFFFFF"/>
        </w:rPr>
        <w:t>Akobirovna, A. R. (2024). THE COMPARISON OF LOVE IN «FARHOD AND SHIRIN» AS WELL AS «ROMEO AND JULIETA». </w:t>
      </w:r>
      <w:r w:rsidRPr="008E6CC6">
        <w:rPr>
          <w:rFonts w:ascii="Arial" w:hAnsi="Arial" w:cs="Arial"/>
          <w:i/>
          <w:iCs/>
          <w:color w:val="222222"/>
          <w:shd w:val="clear" w:color="auto" w:fill="FFFFFF"/>
        </w:rPr>
        <w:t>American Journal of Research in Humanities and Social Sciences</w:t>
      </w:r>
      <w:r w:rsidRPr="008E6CC6">
        <w:rPr>
          <w:rFonts w:ascii="Arial" w:hAnsi="Arial" w:cs="Arial"/>
          <w:color w:val="222222"/>
          <w:shd w:val="clear" w:color="auto" w:fill="FFFFFF"/>
        </w:rPr>
        <w:t>, </w:t>
      </w:r>
      <w:r w:rsidRPr="008E6CC6">
        <w:rPr>
          <w:rFonts w:ascii="Arial" w:hAnsi="Arial" w:cs="Arial"/>
          <w:i/>
          <w:iCs/>
          <w:color w:val="222222"/>
          <w:shd w:val="clear" w:color="auto" w:fill="FFFFFF"/>
        </w:rPr>
        <w:t>21</w:t>
      </w:r>
      <w:r w:rsidRPr="008E6CC6">
        <w:rPr>
          <w:rFonts w:ascii="Arial" w:hAnsi="Arial" w:cs="Arial"/>
          <w:color w:val="222222"/>
          <w:shd w:val="clear" w:color="auto" w:fill="FFFFFF"/>
        </w:rPr>
        <w:t>, 127-133.</w:t>
      </w:r>
    </w:p>
    <w:p w:rsidR="008E6CC6" w:rsidRPr="008E6CC6" w:rsidRDefault="008E6CC6" w:rsidP="00352611">
      <w:pPr>
        <w:tabs>
          <w:tab w:val="left" w:pos="5340"/>
        </w:tabs>
        <w:ind w:left="851" w:hanging="851"/>
        <w:jc w:val="both"/>
        <w:rPr>
          <w:rFonts w:ascii="Arial" w:hAnsi="Arial" w:cs="Arial"/>
          <w:color w:val="222222"/>
          <w:shd w:val="clear" w:color="auto" w:fill="FFFFFF"/>
        </w:rPr>
      </w:pPr>
    </w:p>
    <w:p w:rsidR="008E6CC6" w:rsidRPr="008E6CC6" w:rsidRDefault="008E6CC6" w:rsidP="00352611">
      <w:pPr>
        <w:tabs>
          <w:tab w:val="left" w:pos="5340"/>
        </w:tabs>
        <w:ind w:left="851" w:hanging="851"/>
        <w:jc w:val="both"/>
        <w:rPr>
          <w:rFonts w:ascii="Arial" w:hAnsi="Arial" w:cs="Arial"/>
          <w:color w:val="222222"/>
          <w:shd w:val="clear" w:color="auto" w:fill="FFFFFF"/>
        </w:rPr>
      </w:pPr>
      <w:r w:rsidRPr="008E6CC6">
        <w:rPr>
          <w:rFonts w:ascii="Arial" w:hAnsi="Arial" w:cs="Arial"/>
          <w:color w:val="222222"/>
          <w:shd w:val="clear" w:color="auto" w:fill="FFFFFF"/>
        </w:rPr>
        <w:t>Pesce, F., Colonnello, E., Sansone, A., Maseroli, E., Vignozzi, L., Dolci, S., &amp; Jannini, E. A. (2024). “You Shall Make Lake Victoria, and Become a Goddess of Love”: A Case Report about Traditional Female Ejaculation Techniques in Kenya. </w:t>
      </w:r>
      <w:r w:rsidRPr="008E6CC6">
        <w:rPr>
          <w:rFonts w:ascii="Arial" w:hAnsi="Arial" w:cs="Arial"/>
          <w:i/>
          <w:iCs/>
          <w:color w:val="222222"/>
          <w:shd w:val="clear" w:color="auto" w:fill="FFFFFF"/>
        </w:rPr>
        <w:t>Sexes</w:t>
      </w:r>
      <w:r w:rsidRPr="008E6CC6">
        <w:rPr>
          <w:rFonts w:ascii="Arial" w:hAnsi="Arial" w:cs="Arial"/>
          <w:color w:val="222222"/>
          <w:shd w:val="clear" w:color="auto" w:fill="FFFFFF"/>
        </w:rPr>
        <w:t>, </w:t>
      </w:r>
      <w:r w:rsidRPr="008E6CC6">
        <w:rPr>
          <w:rFonts w:ascii="Arial" w:hAnsi="Arial" w:cs="Arial"/>
          <w:i/>
          <w:iCs/>
          <w:color w:val="222222"/>
          <w:shd w:val="clear" w:color="auto" w:fill="FFFFFF"/>
        </w:rPr>
        <w:t>5</w:t>
      </w:r>
      <w:r w:rsidRPr="008E6CC6">
        <w:rPr>
          <w:rFonts w:ascii="Arial" w:hAnsi="Arial" w:cs="Arial"/>
          <w:color w:val="222222"/>
          <w:shd w:val="clear" w:color="auto" w:fill="FFFFFF"/>
        </w:rPr>
        <w:t>(1), 1-8.</w:t>
      </w:r>
    </w:p>
    <w:p w:rsidR="008E6CC6" w:rsidRPr="008E6CC6" w:rsidRDefault="008E6CC6" w:rsidP="00352611">
      <w:pPr>
        <w:tabs>
          <w:tab w:val="left" w:pos="5340"/>
        </w:tabs>
        <w:ind w:left="851" w:hanging="851"/>
        <w:jc w:val="both"/>
        <w:rPr>
          <w:rFonts w:ascii="Arial" w:hAnsi="Arial" w:cs="Arial"/>
          <w:color w:val="222222"/>
          <w:shd w:val="clear" w:color="auto" w:fill="FFFFFF"/>
        </w:rPr>
      </w:pPr>
    </w:p>
    <w:p w:rsidR="008E6CC6" w:rsidRPr="008E6CC6" w:rsidRDefault="008E6CC6" w:rsidP="00352611">
      <w:pPr>
        <w:tabs>
          <w:tab w:val="left" w:pos="5340"/>
        </w:tabs>
        <w:ind w:left="851" w:hanging="851"/>
        <w:jc w:val="both"/>
        <w:rPr>
          <w:rFonts w:ascii="Arial" w:hAnsi="Arial" w:cs="Arial"/>
        </w:rPr>
      </w:pPr>
      <w:r w:rsidRPr="008E6CC6">
        <w:rPr>
          <w:rFonts w:ascii="Arial" w:hAnsi="Arial" w:cs="Arial"/>
          <w:color w:val="222222"/>
          <w:shd w:val="clear" w:color="auto" w:fill="FFFFFF"/>
        </w:rPr>
        <w:t>Wang, X., Liu, H., Qiao, C., Ma, Y., Luo, H., Hou, C., &amp; Huo, D. (2024). A dual-functional single-atom Fe nanozyme-based sensitive colorimetric sensor for tannins quantification in brandy. </w:t>
      </w:r>
      <w:r w:rsidRPr="008E6CC6">
        <w:rPr>
          <w:rFonts w:ascii="Arial" w:hAnsi="Arial" w:cs="Arial"/>
          <w:i/>
          <w:iCs/>
          <w:color w:val="222222"/>
          <w:shd w:val="clear" w:color="auto" w:fill="FFFFFF"/>
        </w:rPr>
        <w:t>Food Chemistry</w:t>
      </w:r>
      <w:r w:rsidRPr="008E6CC6">
        <w:rPr>
          <w:rFonts w:ascii="Arial" w:hAnsi="Arial" w:cs="Arial"/>
          <w:color w:val="222222"/>
          <w:shd w:val="clear" w:color="auto" w:fill="FFFFFF"/>
        </w:rPr>
        <w:t>, </w:t>
      </w:r>
      <w:r w:rsidRPr="008E6CC6">
        <w:rPr>
          <w:rFonts w:ascii="Arial" w:hAnsi="Arial" w:cs="Arial"/>
          <w:i/>
          <w:iCs/>
          <w:color w:val="222222"/>
          <w:shd w:val="clear" w:color="auto" w:fill="FFFFFF"/>
        </w:rPr>
        <w:t>434</w:t>
      </w:r>
      <w:r w:rsidRPr="008E6CC6">
        <w:rPr>
          <w:rFonts w:ascii="Arial" w:hAnsi="Arial" w:cs="Arial"/>
          <w:color w:val="222222"/>
          <w:shd w:val="clear" w:color="auto" w:fill="FFFFFF"/>
        </w:rPr>
        <w:t>, 137523.</w:t>
      </w:r>
    </w:p>
    <w:sectPr w:rsidR="008E6CC6" w:rsidRPr="008E6CC6" w:rsidSect="004216AF">
      <w:headerReference w:type="default" r:id="rId11"/>
      <w:footerReference w:type="default" r:id="rId12"/>
      <w:pgSz w:w="11907" w:h="16840" w:code="9"/>
      <w:pgMar w:top="1134" w:right="1134" w:bottom="1134" w:left="1701" w:header="567" w:footer="737" w:gutter="0"/>
      <w:cols w:space="1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A42" w:rsidRDefault="00460A42" w:rsidP="005A579E">
      <w:r>
        <w:separator/>
      </w:r>
    </w:p>
  </w:endnote>
  <w:endnote w:type="continuationSeparator" w:id="0">
    <w:p w:rsidR="00460A42" w:rsidRDefault="00460A42" w:rsidP="005A5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no Pro">
    <w:altName w:val="Cambria"/>
    <w:charset w:val="00"/>
    <w:family w:val="roman"/>
    <w:pitch w:val="variable"/>
    <w:sig w:usb0="00000001" w:usb1="00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Warnock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71404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73835" w:rsidRDefault="00BB2E36" w:rsidP="0022559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0A4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A42" w:rsidRDefault="00460A42" w:rsidP="005A579E">
      <w:r>
        <w:separator/>
      </w:r>
    </w:p>
  </w:footnote>
  <w:footnote w:type="continuationSeparator" w:id="0">
    <w:p w:rsidR="00460A42" w:rsidRDefault="00460A42" w:rsidP="005A57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835" w:rsidRPr="00225593" w:rsidRDefault="005A579E" w:rsidP="005A579E">
    <w:pPr>
      <w:pStyle w:val="Header"/>
      <w:ind w:hanging="2"/>
      <w:rPr>
        <w:rFonts w:ascii="Calisto MT" w:hAnsi="Calisto MT"/>
        <w:color w:val="31849B" w:themeColor="accent5" w:themeShade="BF"/>
        <w:sz w:val="20"/>
        <w:szCs w:val="20"/>
      </w:rPr>
    </w:pPr>
    <w:r>
      <w:rPr>
        <w:rFonts w:ascii="Calisto MT" w:hAnsi="Calisto MT"/>
        <w:color w:val="31849B" w:themeColor="accent5" w:themeShade="BF"/>
        <w:sz w:val="20"/>
        <w:szCs w:val="20"/>
      </w:rPr>
      <w:t xml:space="preserve">Author 1, 2, 3 </w:t>
    </w:r>
    <w:r w:rsidR="00BB2E36" w:rsidRPr="00B328FC">
      <w:rPr>
        <w:rFonts w:ascii="Calisto MT" w:hAnsi="Calisto MT"/>
        <w:color w:val="31849B" w:themeColor="accent5" w:themeShade="BF"/>
        <w:sz w:val="20"/>
        <w:szCs w:val="20"/>
      </w:rPr>
      <w:t>(Last Name)</w:t>
    </w:r>
    <w:r w:rsidR="00BB2E36" w:rsidRPr="00B328FC">
      <w:rPr>
        <w:rFonts w:ascii="Calisto MT" w:hAnsi="Calisto MT"/>
        <w:color w:val="31849B" w:themeColor="accent5" w:themeShade="BF"/>
        <w:sz w:val="20"/>
        <w:szCs w:val="20"/>
      </w:rPr>
      <w:ptab w:relativeTo="margin" w:alignment="center" w:leader="none"/>
    </w:r>
    <w:r w:rsidR="00BB2E36" w:rsidRPr="00B328FC">
      <w:rPr>
        <w:rFonts w:ascii="Calisto MT" w:hAnsi="Calisto MT"/>
        <w:color w:val="31849B" w:themeColor="accent5" w:themeShade="BF"/>
        <w:sz w:val="20"/>
        <w:szCs w:val="20"/>
      </w:rPr>
      <w:ptab w:relativeTo="margin" w:alignment="right" w:leader="none"/>
    </w:r>
    <w:r>
      <w:rPr>
        <w:color w:val="31849B" w:themeColor="accent5" w:themeShade="BF"/>
        <w:sz w:val="20"/>
        <w:szCs w:val="20"/>
      </w:rPr>
      <w:t xml:space="preserve">ERAW </w:t>
    </w:r>
    <w:r w:rsidR="007F3221">
      <w:rPr>
        <w:color w:val="31849B" w:themeColor="accent5" w:themeShade="BF"/>
        <w:sz w:val="20"/>
        <w:szCs w:val="20"/>
      </w:rPr>
      <w:t>*</w:t>
    </w:r>
    <w:r w:rsidR="00BB2E36" w:rsidRPr="00B328FC">
      <w:rPr>
        <w:rFonts w:ascii="Calisto MT" w:hAnsi="Calisto MT"/>
        <w:color w:val="31849B" w:themeColor="accent5" w:themeShade="BF"/>
        <w:sz w:val="20"/>
        <w:szCs w:val="20"/>
      </w:rPr>
      <w:t>(</w:t>
    </w:r>
    <w:r w:rsidR="007F3221">
      <w:rPr>
        <w:rFonts w:ascii="Calisto MT" w:hAnsi="Calisto MT"/>
        <w:color w:val="31849B" w:themeColor="accent5" w:themeShade="BF"/>
        <w:sz w:val="20"/>
        <w:szCs w:val="20"/>
      </w:rPr>
      <w:t>*</w:t>
    </w:r>
    <w:r w:rsidR="00BB2E36" w:rsidRPr="00B328FC">
      <w:rPr>
        <w:rFonts w:ascii="Calisto MT" w:hAnsi="Calisto MT"/>
        <w:color w:val="31849B" w:themeColor="accent5" w:themeShade="BF"/>
        <w:sz w:val="20"/>
        <w:szCs w:val="20"/>
      </w:rPr>
      <w:t>) 202</w:t>
    </w:r>
    <w:r>
      <w:rPr>
        <w:rFonts w:ascii="Calisto MT" w:hAnsi="Calisto MT"/>
        <w:color w:val="31849B" w:themeColor="accent5" w:themeShade="BF"/>
        <w:sz w:val="20"/>
        <w:szCs w:val="20"/>
      </w:rPr>
      <w:t>4</w:t>
    </w:r>
    <w:r w:rsidR="00BB2E36" w:rsidRPr="00B328FC">
      <w:rPr>
        <w:rFonts w:ascii="Calisto MT" w:hAnsi="Calisto MT"/>
        <w:color w:val="31849B" w:themeColor="accent5" w:themeShade="BF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E2E4D"/>
    <w:multiLevelType w:val="multilevel"/>
    <w:tmpl w:val="129C5206"/>
    <w:lvl w:ilvl="0">
      <w:start w:val="1"/>
      <w:numFmt w:val="upperRoman"/>
      <w:pStyle w:val="IEEEHeading1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 w:val="0"/>
        <w:i w:val="0"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06B02F6D"/>
    <w:multiLevelType w:val="hybridMultilevel"/>
    <w:tmpl w:val="7DC46EB0"/>
    <w:lvl w:ilvl="0" w:tplc="5392732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D75795"/>
    <w:multiLevelType w:val="hybridMultilevel"/>
    <w:tmpl w:val="7CAE846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516FFB"/>
    <w:multiLevelType w:val="hybridMultilevel"/>
    <w:tmpl w:val="4E70B374"/>
    <w:lvl w:ilvl="0" w:tplc="AE92B5D6">
      <w:start w:val="8"/>
      <w:numFmt w:val="bullet"/>
      <w:lvlText w:val="-"/>
      <w:lvlJc w:val="left"/>
      <w:pPr>
        <w:ind w:left="355" w:hanging="360"/>
      </w:pPr>
      <w:rPr>
        <w:rFonts w:ascii="Calisto MT" w:eastAsia="Times New Roman" w:hAnsi="Calisto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5" w:hanging="360"/>
      </w:pPr>
      <w:rPr>
        <w:rFonts w:ascii="Wingdings" w:hAnsi="Wingdings" w:hint="default"/>
      </w:rPr>
    </w:lvl>
  </w:abstractNum>
  <w:abstractNum w:abstractNumId="4">
    <w:nsid w:val="30EB61A3"/>
    <w:multiLevelType w:val="hybridMultilevel"/>
    <w:tmpl w:val="FD881650"/>
    <w:lvl w:ilvl="0" w:tplc="09322196">
      <w:start w:val="1"/>
      <w:numFmt w:val="bullet"/>
      <w:lvlText w:val="-"/>
      <w:lvlJc w:val="left"/>
      <w:pPr>
        <w:ind w:left="35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5" w:hanging="360"/>
      </w:pPr>
      <w:rPr>
        <w:rFonts w:ascii="Wingdings" w:hAnsi="Wingdings" w:hint="default"/>
      </w:rPr>
    </w:lvl>
  </w:abstractNum>
  <w:abstractNum w:abstractNumId="5">
    <w:nsid w:val="45FE68FD"/>
    <w:multiLevelType w:val="hybridMultilevel"/>
    <w:tmpl w:val="C56401A0"/>
    <w:lvl w:ilvl="0" w:tplc="6AA6FE8C">
      <w:start w:val="8"/>
      <w:numFmt w:val="bullet"/>
      <w:lvlText w:val="-"/>
      <w:lvlJc w:val="left"/>
      <w:pPr>
        <w:ind w:left="355" w:hanging="360"/>
      </w:pPr>
      <w:rPr>
        <w:rFonts w:ascii="Calisto MT" w:eastAsia="Times New Roman" w:hAnsi="Calisto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5" w:hanging="360"/>
      </w:pPr>
      <w:rPr>
        <w:rFonts w:ascii="Wingdings" w:hAnsi="Wingdings" w:hint="default"/>
      </w:rPr>
    </w:lvl>
  </w:abstractNum>
  <w:abstractNum w:abstractNumId="6">
    <w:nsid w:val="50C54AF4"/>
    <w:multiLevelType w:val="multilevel"/>
    <w:tmpl w:val="52B45234"/>
    <w:lvl w:ilvl="0">
      <w:start w:val="1"/>
      <w:numFmt w:val="bullet"/>
      <w:lvlText w:val=""/>
      <w:lvlJc w:val="left"/>
      <w:pPr>
        <w:tabs>
          <w:tab w:val="num" w:pos="740"/>
        </w:tabs>
        <w:ind w:left="7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00"/>
        </w:tabs>
        <w:ind w:left="29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20"/>
        </w:tabs>
        <w:ind w:left="36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60"/>
        </w:tabs>
        <w:ind w:left="50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80"/>
        </w:tabs>
        <w:ind w:left="57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  <w:sz w:val="20"/>
      </w:rPr>
    </w:lvl>
  </w:abstractNum>
  <w:abstractNum w:abstractNumId="7">
    <w:nsid w:val="785D5017"/>
    <w:multiLevelType w:val="hybridMultilevel"/>
    <w:tmpl w:val="67A6D08A"/>
    <w:lvl w:ilvl="0" w:tplc="087E15B6">
      <w:start w:val="8"/>
      <w:numFmt w:val="bullet"/>
      <w:lvlText w:val="-"/>
      <w:lvlJc w:val="left"/>
      <w:pPr>
        <w:ind w:left="35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5"/>
  </w:num>
  <w:num w:numId="5">
    <w:abstractNumId w:val="7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476"/>
    <w:rsid w:val="000C2476"/>
    <w:rsid w:val="001A2A7B"/>
    <w:rsid w:val="002F1264"/>
    <w:rsid w:val="00352611"/>
    <w:rsid w:val="003B45EB"/>
    <w:rsid w:val="003C5ACD"/>
    <w:rsid w:val="003F77D2"/>
    <w:rsid w:val="004216AF"/>
    <w:rsid w:val="00436CF5"/>
    <w:rsid w:val="00460A42"/>
    <w:rsid w:val="00485184"/>
    <w:rsid w:val="004917CB"/>
    <w:rsid w:val="00511420"/>
    <w:rsid w:val="00516746"/>
    <w:rsid w:val="005A579E"/>
    <w:rsid w:val="00624F05"/>
    <w:rsid w:val="0066126C"/>
    <w:rsid w:val="00676663"/>
    <w:rsid w:val="007957DF"/>
    <w:rsid w:val="007A720B"/>
    <w:rsid w:val="007F3221"/>
    <w:rsid w:val="008379C5"/>
    <w:rsid w:val="00842DCA"/>
    <w:rsid w:val="00890F97"/>
    <w:rsid w:val="008A4D2E"/>
    <w:rsid w:val="008E6CC6"/>
    <w:rsid w:val="00935E7B"/>
    <w:rsid w:val="00A77A90"/>
    <w:rsid w:val="00B43391"/>
    <w:rsid w:val="00BB2E36"/>
    <w:rsid w:val="00DC0E41"/>
    <w:rsid w:val="00DF0FB2"/>
    <w:rsid w:val="00E547A4"/>
    <w:rsid w:val="00E60FA9"/>
    <w:rsid w:val="00E90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7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0C2476"/>
    <w:pPr>
      <w:ind w:left="369" w:hanging="250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2476"/>
    <w:rPr>
      <w:rFonts w:ascii="Trebuchet MS" w:eastAsia="Trebuchet MS" w:hAnsi="Trebuchet MS" w:cs="Trebuchet MS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0C2476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0C2476"/>
    <w:rPr>
      <w:rFonts w:ascii="Times New Roman" w:eastAsia="Times New Roman" w:hAnsi="Times New Roman" w:cs="Times New Roman"/>
      <w:sz w:val="20"/>
      <w:szCs w:val="20"/>
    </w:rPr>
  </w:style>
  <w:style w:type="paragraph" w:styleId="Title">
    <w:name w:val="Title"/>
    <w:basedOn w:val="Normal"/>
    <w:link w:val="TitleChar"/>
    <w:uiPriority w:val="10"/>
    <w:qFormat/>
    <w:rsid w:val="000C2476"/>
    <w:pPr>
      <w:spacing w:before="77"/>
      <w:ind w:left="120" w:right="192"/>
    </w:pPr>
    <w:rPr>
      <w:rFonts w:ascii="Trebuchet MS" w:eastAsia="Trebuchet MS" w:hAnsi="Trebuchet MS" w:cs="Trebuchet MS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0C2476"/>
    <w:rPr>
      <w:rFonts w:ascii="Trebuchet MS" w:eastAsia="Trebuchet MS" w:hAnsi="Trebuchet MS" w:cs="Trebuchet MS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qFormat/>
    <w:rsid w:val="000C247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qFormat/>
    <w:rsid w:val="000C2476"/>
    <w:pPr>
      <w:suppressAutoHyphens/>
      <w:spacing w:after="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no Pro" w:eastAsia="Arno Pro" w:hAnsi="Arno Pro" w:cs="Arno Pro"/>
      <w:position w:val="-1"/>
      <w:sz w:val="20"/>
      <w:szCs w:val="20"/>
      <w:lang w:val="en-ID" w:eastAsia="en-ID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EEEHeading1">
    <w:name w:val="IEEE Heading 1"/>
    <w:basedOn w:val="Normal"/>
    <w:next w:val="Normal"/>
    <w:rsid w:val="000C2476"/>
    <w:pPr>
      <w:widowControl/>
      <w:numPr>
        <w:numId w:val="1"/>
      </w:numPr>
      <w:autoSpaceDE/>
      <w:autoSpaceDN/>
      <w:adjustRightInd w:val="0"/>
      <w:snapToGrid w:val="0"/>
      <w:spacing w:before="180" w:after="60"/>
      <w:ind w:left="289" w:hanging="289"/>
      <w:jc w:val="center"/>
    </w:pPr>
    <w:rPr>
      <w:rFonts w:eastAsia="SimSun"/>
      <w:smallCaps/>
      <w:color w:val="000000" w:themeColor="text1"/>
      <w:sz w:val="20"/>
      <w:szCs w:val="24"/>
      <w:lang w:val="en-AU" w:eastAsia="zh-CN"/>
    </w:rPr>
  </w:style>
  <w:style w:type="paragraph" w:customStyle="1" w:styleId="Body">
    <w:name w:val="Body"/>
    <w:rsid w:val="000C2476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customStyle="1" w:styleId="Pa4">
    <w:name w:val="Pa4"/>
    <w:basedOn w:val="Normal"/>
    <w:next w:val="Normal"/>
    <w:uiPriority w:val="99"/>
    <w:rsid w:val="000C2476"/>
    <w:pPr>
      <w:widowControl/>
      <w:adjustRightInd w:val="0"/>
      <w:spacing w:line="241" w:lineRule="atLeast"/>
    </w:pPr>
    <w:rPr>
      <w:rFonts w:ascii="Arno Pro" w:eastAsiaTheme="minorHAnsi" w:hAnsi="Arno Pro" w:cstheme="minorBidi"/>
      <w:sz w:val="24"/>
      <w:szCs w:val="24"/>
    </w:rPr>
  </w:style>
  <w:style w:type="character" w:customStyle="1" w:styleId="A8">
    <w:name w:val="A8"/>
    <w:uiPriority w:val="99"/>
    <w:rsid w:val="000C2476"/>
    <w:rPr>
      <w:rFonts w:cs="Arno Pro"/>
      <w:color w:val="000000"/>
      <w:sz w:val="14"/>
      <w:szCs w:val="14"/>
    </w:rPr>
  </w:style>
  <w:style w:type="character" w:customStyle="1" w:styleId="A4">
    <w:name w:val="A4"/>
    <w:uiPriority w:val="99"/>
    <w:rsid w:val="000C2476"/>
    <w:rPr>
      <w:rFonts w:cs="Arno Pro"/>
      <w:color w:val="000000"/>
      <w:sz w:val="22"/>
      <w:szCs w:val="22"/>
    </w:rPr>
  </w:style>
  <w:style w:type="paragraph" w:customStyle="1" w:styleId="Pa0">
    <w:name w:val="Pa0"/>
    <w:basedOn w:val="Normal"/>
    <w:next w:val="Normal"/>
    <w:uiPriority w:val="99"/>
    <w:rsid w:val="000C2476"/>
    <w:pPr>
      <w:widowControl/>
      <w:adjustRightInd w:val="0"/>
      <w:spacing w:line="201" w:lineRule="atLeast"/>
    </w:pPr>
    <w:rPr>
      <w:rFonts w:ascii="Arno Pro" w:eastAsiaTheme="minorHAnsi" w:hAnsi="Arno Pro" w:cstheme="minorBidi"/>
      <w:sz w:val="24"/>
      <w:szCs w:val="24"/>
    </w:rPr>
  </w:style>
  <w:style w:type="character" w:customStyle="1" w:styleId="A9">
    <w:name w:val="A9"/>
    <w:uiPriority w:val="99"/>
    <w:rsid w:val="000C2476"/>
    <w:rPr>
      <w:rFonts w:cs="Arno Pro"/>
      <w:color w:val="000000"/>
      <w:sz w:val="21"/>
      <w:szCs w:val="21"/>
    </w:rPr>
  </w:style>
  <w:style w:type="character" w:customStyle="1" w:styleId="A10">
    <w:name w:val="A10"/>
    <w:uiPriority w:val="99"/>
    <w:rsid w:val="000C2476"/>
    <w:rPr>
      <w:rFonts w:cs="Arno Pro"/>
      <w:color w:val="000000"/>
      <w:sz w:val="12"/>
      <w:szCs w:val="12"/>
    </w:rPr>
  </w:style>
  <w:style w:type="paragraph" w:customStyle="1" w:styleId="Pa7">
    <w:name w:val="Pa7"/>
    <w:basedOn w:val="Normal"/>
    <w:next w:val="Normal"/>
    <w:uiPriority w:val="99"/>
    <w:rsid w:val="000C2476"/>
    <w:pPr>
      <w:widowControl/>
      <w:adjustRightInd w:val="0"/>
      <w:spacing w:line="221" w:lineRule="atLeast"/>
    </w:pPr>
    <w:rPr>
      <w:rFonts w:ascii="Arno Pro" w:eastAsiaTheme="minorHAnsi" w:hAnsi="Arno Pro" w:cstheme="min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C24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247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C24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2476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0C2476"/>
    <w:pPr>
      <w:autoSpaceDE w:val="0"/>
      <w:autoSpaceDN w:val="0"/>
      <w:adjustRightInd w:val="0"/>
      <w:spacing w:after="0" w:line="240" w:lineRule="auto"/>
    </w:pPr>
    <w:rPr>
      <w:rFonts w:ascii="Warnock Pro" w:hAnsi="Warnock Pro" w:cs="Warnock Pro"/>
      <w:color w:val="000000"/>
      <w:sz w:val="24"/>
      <w:szCs w:val="24"/>
      <w:lang w:val="en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24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476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35E7B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935E7B"/>
    <w:rPr>
      <w:b/>
      <w:bCs/>
    </w:rPr>
  </w:style>
  <w:style w:type="paragraph" w:styleId="ListParagraph">
    <w:name w:val="List Paragraph"/>
    <w:basedOn w:val="Normal"/>
    <w:uiPriority w:val="34"/>
    <w:qFormat/>
    <w:rsid w:val="00E904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7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0C2476"/>
    <w:pPr>
      <w:ind w:left="369" w:hanging="250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2476"/>
    <w:rPr>
      <w:rFonts w:ascii="Trebuchet MS" w:eastAsia="Trebuchet MS" w:hAnsi="Trebuchet MS" w:cs="Trebuchet MS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0C2476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0C2476"/>
    <w:rPr>
      <w:rFonts w:ascii="Times New Roman" w:eastAsia="Times New Roman" w:hAnsi="Times New Roman" w:cs="Times New Roman"/>
      <w:sz w:val="20"/>
      <w:szCs w:val="20"/>
    </w:rPr>
  </w:style>
  <w:style w:type="paragraph" w:styleId="Title">
    <w:name w:val="Title"/>
    <w:basedOn w:val="Normal"/>
    <w:link w:val="TitleChar"/>
    <w:uiPriority w:val="10"/>
    <w:qFormat/>
    <w:rsid w:val="000C2476"/>
    <w:pPr>
      <w:spacing w:before="77"/>
      <w:ind w:left="120" w:right="192"/>
    </w:pPr>
    <w:rPr>
      <w:rFonts w:ascii="Trebuchet MS" w:eastAsia="Trebuchet MS" w:hAnsi="Trebuchet MS" w:cs="Trebuchet MS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0C2476"/>
    <w:rPr>
      <w:rFonts w:ascii="Trebuchet MS" w:eastAsia="Trebuchet MS" w:hAnsi="Trebuchet MS" w:cs="Trebuchet MS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qFormat/>
    <w:rsid w:val="000C247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qFormat/>
    <w:rsid w:val="000C2476"/>
    <w:pPr>
      <w:suppressAutoHyphens/>
      <w:spacing w:after="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no Pro" w:eastAsia="Arno Pro" w:hAnsi="Arno Pro" w:cs="Arno Pro"/>
      <w:position w:val="-1"/>
      <w:sz w:val="20"/>
      <w:szCs w:val="20"/>
      <w:lang w:val="en-ID" w:eastAsia="en-ID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EEEHeading1">
    <w:name w:val="IEEE Heading 1"/>
    <w:basedOn w:val="Normal"/>
    <w:next w:val="Normal"/>
    <w:rsid w:val="000C2476"/>
    <w:pPr>
      <w:widowControl/>
      <w:numPr>
        <w:numId w:val="1"/>
      </w:numPr>
      <w:autoSpaceDE/>
      <w:autoSpaceDN/>
      <w:adjustRightInd w:val="0"/>
      <w:snapToGrid w:val="0"/>
      <w:spacing w:before="180" w:after="60"/>
      <w:ind w:left="289" w:hanging="289"/>
      <w:jc w:val="center"/>
    </w:pPr>
    <w:rPr>
      <w:rFonts w:eastAsia="SimSun"/>
      <w:smallCaps/>
      <w:color w:val="000000" w:themeColor="text1"/>
      <w:sz w:val="20"/>
      <w:szCs w:val="24"/>
      <w:lang w:val="en-AU" w:eastAsia="zh-CN"/>
    </w:rPr>
  </w:style>
  <w:style w:type="paragraph" w:customStyle="1" w:styleId="Body">
    <w:name w:val="Body"/>
    <w:rsid w:val="000C2476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customStyle="1" w:styleId="Pa4">
    <w:name w:val="Pa4"/>
    <w:basedOn w:val="Normal"/>
    <w:next w:val="Normal"/>
    <w:uiPriority w:val="99"/>
    <w:rsid w:val="000C2476"/>
    <w:pPr>
      <w:widowControl/>
      <w:adjustRightInd w:val="0"/>
      <w:spacing w:line="241" w:lineRule="atLeast"/>
    </w:pPr>
    <w:rPr>
      <w:rFonts w:ascii="Arno Pro" w:eastAsiaTheme="minorHAnsi" w:hAnsi="Arno Pro" w:cstheme="minorBidi"/>
      <w:sz w:val="24"/>
      <w:szCs w:val="24"/>
    </w:rPr>
  </w:style>
  <w:style w:type="character" w:customStyle="1" w:styleId="A8">
    <w:name w:val="A8"/>
    <w:uiPriority w:val="99"/>
    <w:rsid w:val="000C2476"/>
    <w:rPr>
      <w:rFonts w:cs="Arno Pro"/>
      <w:color w:val="000000"/>
      <w:sz w:val="14"/>
      <w:szCs w:val="14"/>
    </w:rPr>
  </w:style>
  <w:style w:type="character" w:customStyle="1" w:styleId="A4">
    <w:name w:val="A4"/>
    <w:uiPriority w:val="99"/>
    <w:rsid w:val="000C2476"/>
    <w:rPr>
      <w:rFonts w:cs="Arno Pro"/>
      <w:color w:val="000000"/>
      <w:sz w:val="22"/>
      <w:szCs w:val="22"/>
    </w:rPr>
  </w:style>
  <w:style w:type="paragraph" w:customStyle="1" w:styleId="Pa0">
    <w:name w:val="Pa0"/>
    <w:basedOn w:val="Normal"/>
    <w:next w:val="Normal"/>
    <w:uiPriority w:val="99"/>
    <w:rsid w:val="000C2476"/>
    <w:pPr>
      <w:widowControl/>
      <w:adjustRightInd w:val="0"/>
      <w:spacing w:line="201" w:lineRule="atLeast"/>
    </w:pPr>
    <w:rPr>
      <w:rFonts w:ascii="Arno Pro" w:eastAsiaTheme="minorHAnsi" w:hAnsi="Arno Pro" w:cstheme="minorBidi"/>
      <w:sz w:val="24"/>
      <w:szCs w:val="24"/>
    </w:rPr>
  </w:style>
  <w:style w:type="character" w:customStyle="1" w:styleId="A9">
    <w:name w:val="A9"/>
    <w:uiPriority w:val="99"/>
    <w:rsid w:val="000C2476"/>
    <w:rPr>
      <w:rFonts w:cs="Arno Pro"/>
      <w:color w:val="000000"/>
      <w:sz w:val="21"/>
      <w:szCs w:val="21"/>
    </w:rPr>
  </w:style>
  <w:style w:type="character" w:customStyle="1" w:styleId="A10">
    <w:name w:val="A10"/>
    <w:uiPriority w:val="99"/>
    <w:rsid w:val="000C2476"/>
    <w:rPr>
      <w:rFonts w:cs="Arno Pro"/>
      <w:color w:val="000000"/>
      <w:sz w:val="12"/>
      <w:szCs w:val="12"/>
    </w:rPr>
  </w:style>
  <w:style w:type="paragraph" w:customStyle="1" w:styleId="Pa7">
    <w:name w:val="Pa7"/>
    <w:basedOn w:val="Normal"/>
    <w:next w:val="Normal"/>
    <w:uiPriority w:val="99"/>
    <w:rsid w:val="000C2476"/>
    <w:pPr>
      <w:widowControl/>
      <w:adjustRightInd w:val="0"/>
      <w:spacing w:line="221" w:lineRule="atLeast"/>
    </w:pPr>
    <w:rPr>
      <w:rFonts w:ascii="Arno Pro" w:eastAsiaTheme="minorHAnsi" w:hAnsi="Arno Pro" w:cstheme="min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C24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247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C24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2476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0C2476"/>
    <w:pPr>
      <w:autoSpaceDE w:val="0"/>
      <w:autoSpaceDN w:val="0"/>
      <w:adjustRightInd w:val="0"/>
      <w:spacing w:after="0" w:line="240" w:lineRule="auto"/>
    </w:pPr>
    <w:rPr>
      <w:rFonts w:ascii="Warnock Pro" w:hAnsi="Warnock Pro" w:cs="Warnock Pro"/>
      <w:color w:val="000000"/>
      <w:sz w:val="24"/>
      <w:szCs w:val="24"/>
      <w:lang w:val="en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24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476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35E7B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935E7B"/>
    <w:rPr>
      <w:b/>
      <w:bCs/>
    </w:rPr>
  </w:style>
  <w:style w:type="paragraph" w:styleId="ListParagraph">
    <w:name w:val="List Paragraph"/>
    <w:basedOn w:val="Normal"/>
    <w:uiPriority w:val="34"/>
    <w:qFormat/>
    <w:rsid w:val="00E904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6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Eraw@eraw.edu.v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raw.edu.vn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https://eraw.edu.vn/</Manager>
  <Company>https://eraw.edu.vn/</Company>
  <LinksUpToDate>false</LinksUpToDate>
  <CharactersWithSpaces>3176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https://eraw.edu.vn/</dc:title>
  <dc:subject>https://eraw.edu.vn/</dc:subject>
  <dc:creator>ERAW</dc:creator>
  <cp:keywords>https://eraw.edu.vn/</cp:keywords>
  <dc:description>https://eraw.edu.vn/</dc:description>
  <cp:lastModifiedBy>LocNhan 0989036825</cp:lastModifiedBy>
  <cp:revision>54</cp:revision>
  <dcterms:created xsi:type="dcterms:W3CDTF">2024-04-14T09:59:00Z</dcterms:created>
  <dcterms:modified xsi:type="dcterms:W3CDTF">2024-04-25T00:37:00Z</dcterms:modified>
  <cp:category>https://eraw.edu.vn/</cp:category>
</cp:coreProperties>
</file>